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47DA3" w14:textId="77777777" w:rsidR="003D76CC" w:rsidRPr="00CA39E6" w:rsidRDefault="002154D2" w:rsidP="003D76CC">
      <w:pPr>
        <w:rPr>
          <w:b/>
          <w:u w:val="single"/>
        </w:rPr>
      </w:pPr>
      <w:r>
        <w:rPr>
          <w:b/>
          <w:u w:val="single"/>
        </w:rPr>
        <w:t>London Council Trimester B</w:t>
      </w:r>
      <w:r w:rsidR="003D76CC" w:rsidRPr="00CA39E6">
        <w:rPr>
          <w:b/>
          <w:u w:val="single"/>
        </w:rPr>
        <w:t xml:space="preserve"> </w:t>
      </w:r>
      <w:r>
        <w:rPr>
          <w:b/>
          <w:u w:val="single"/>
        </w:rPr>
        <w:t>(1</w:t>
      </w:r>
      <w:r w:rsidR="003D76CC">
        <w:rPr>
          <w:b/>
          <w:u w:val="single"/>
        </w:rPr>
        <w:t xml:space="preserve">) </w:t>
      </w:r>
      <w:r>
        <w:rPr>
          <w:b/>
          <w:u w:val="single"/>
        </w:rPr>
        <w:t>2024</w:t>
      </w:r>
    </w:p>
    <w:p w14:paraId="5E0B8E04" w14:textId="77777777" w:rsidR="00F25E83" w:rsidRDefault="00F25E83" w:rsidP="00F25E83">
      <w:r w:rsidRPr="00CA39E6">
        <w:rPr>
          <w:b/>
        </w:rPr>
        <w:t>Date</w:t>
      </w:r>
      <w:r>
        <w:t>: Thursday 14</w:t>
      </w:r>
      <w:r w:rsidRPr="00651199">
        <w:rPr>
          <w:vertAlign w:val="superscript"/>
        </w:rPr>
        <w:t>th</w:t>
      </w:r>
      <w:r>
        <w:t xml:space="preserve"> November 2024</w:t>
      </w:r>
    </w:p>
    <w:p w14:paraId="7C541248" w14:textId="77777777" w:rsidR="00F25E83" w:rsidRDefault="00F25E83" w:rsidP="00F25E83">
      <w:r w:rsidRPr="00CA39E6">
        <w:rPr>
          <w:b/>
        </w:rPr>
        <w:t>Time</w:t>
      </w:r>
      <w:r>
        <w:t xml:space="preserve">: 3pm – 5pm </w:t>
      </w:r>
    </w:p>
    <w:p w14:paraId="404E4466" w14:textId="0FCFB3B9" w:rsidR="00F25E83" w:rsidRPr="00C3125A" w:rsidRDefault="00F25E83" w:rsidP="00F25E83">
      <w:pPr>
        <w:rPr>
          <w:rFonts w:ascii="Segoe UI" w:eastAsia="Times New Roman" w:hAnsi="Segoe UI" w:cs="Segoe UI"/>
          <w:color w:val="FF0000"/>
          <w:lang w:val="en-US"/>
        </w:rPr>
      </w:pPr>
      <w:r w:rsidRPr="00CA39E6">
        <w:rPr>
          <w:b/>
        </w:rPr>
        <w:t>Location</w:t>
      </w:r>
      <w:r>
        <w:t>: GCU London Campus, Fashion Street, Room 1.14 and MS Teams</w:t>
      </w:r>
    </w:p>
    <w:p w14:paraId="15A2DACB" w14:textId="77777777" w:rsidR="00F25E83" w:rsidRDefault="00F25E83" w:rsidP="00F25E83">
      <w:r w:rsidRPr="00CA39E6">
        <w:rPr>
          <w:b/>
        </w:rPr>
        <w:t>Chair</w:t>
      </w:r>
      <w:r>
        <w:t>: Imtiyaz Ali Mohammad / Ellie Neilson</w:t>
      </w:r>
    </w:p>
    <w:p w14:paraId="23B05A24" w14:textId="77777777" w:rsidR="00F25E83" w:rsidRDefault="00F25E83" w:rsidP="00F25E83">
      <w:r w:rsidRPr="00CA39E6">
        <w:rPr>
          <w:b/>
        </w:rPr>
        <w:t>Secretary</w:t>
      </w:r>
      <w:r>
        <w:t xml:space="preserve"> </w:t>
      </w:r>
      <w:r w:rsidRPr="00CA39E6">
        <w:rPr>
          <w:b/>
        </w:rPr>
        <w:t>and note</w:t>
      </w:r>
      <w:r>
        <w:t xml:space="preserve"> </w:t>
      </w:r>
      <w:r w:rsidRPr="00CA39E6">
        <w:rPr>
          <w:b/>
        </w:rPr>
        <w:t>taker</w:t>
      </w:r>
      <w:r>
        <w:t>: Ellie Neilson</w:t>
      </w:r>
    </w:p>
    <w:p w14:paraId="4BA95FB8" w14:textId="77B724FA" w:rsidR="00220282" w:rsidRDefault="00F25E83" w:rsidP="00D8171C">
      <w:r w:rsidRPr="00CA39E6">
        <w:rPr>
          <w:b/>
        </w:rPr>
        <w:t>Attendees</w:t>
      </w:r>
      <w:r>
        <w:t xml:space="preserve">: </w:t>
      </w:r>
      <w:r w:rsidRPr="008A1F8F">
        <w:t>Imtiyaz Ali Mohammad [IAM] (London Officer), Wilfred Obi [WO] (Student President), Peter Jones [PJ] (Director of London), Ellie Neilson [EN] (Student Engagement Coordinator), Alice Putter [AP] (Student Belonging Coordinator), London Class Reps</w:t>
      </w:r>
      <w:r w:rsidR="00AC1011">
        <w:t xml:space="preserve"> (see table below)</w:t>
      </w:r>
    </w:p>
    <w:p w14:paraId="4576587F" w14:textId="77777777" w:rsidR="008A1F8F" w:rsidRDefault="008A1F8F" w:rsidP="00D8171C"/>
    <w:tbl>
      <w:tblPr>
        <w:tblStyle w:val="TableGrid"/>
        <w:tblW w:w="9599" w:type="dxa"/>
        <w:tblLook w:val="04A0" w:firstRow="1" w:lastRow="0" w:firstColumn="1" w:lastColumn="0" w:noHBand="0" w:noVBand="1"/>
      </w:tblPr>
      <w:tblGrid>
        <w:gridCol w:w="2122"/>
        <w:gridCol w:w="1565"/>
        <w:gridCol w:w="706"/>
        <w:gridCol w:w="5206"/>
      </w:tblGrid>
      <w:tr w:rsidR="00826394" w:rsidRPr="00587F1E" w14:paraId="18B3B5DB" w14:textId="77777777" w:rsidTr="00826394">
        <w:trPr>
          <w:trHeight w:val="315"/>
        </w:trPr>
        <w:tc>
          <w:tcPr>
            <w:tcW w:w="2122" w:type="dxa"/>
          </w:tcPr>
          <w:p w14:paraId="742DB56F" w14:textId="6E27FB52" w:rsidR="00826394" w:rsidRPr="008A1F8F" w:rsidRDefault="00826394" w:rsidP="00A56575">
            <w:pPr>
              <w:rPr>
                <w:rFonts w:ascii="Calibri" w:eastAsia="Times New Roman" w:hAnsi="Calibri" w:cs="Calibri"/>
                <w:lang w:eastAsia="en-GB"/>
              </w:rPr>
            </w:pPr>
            <w:r w:rsidRPr="008A1F8F">
              <w:rPr>
                <w:rFonts w:ascii="Calibri" w:eastAsia="Times New Roman" w:hAnsi="Calibri" w:cs="Calibri"/>
                <w:lang w:eastAsia="en-GB"/>
              </w:rPr>
              <w:t>Eileen</w:t>
            </w:r>
          </w:p>
        </w:tc>
        <w:tc>
          <w:tcPr>
            <w:tcW w:w="1565" w:type="dxa"/>
          </w:tcPr>
          <w:p w14:paraId="1896475B" w14:textId="60E2DEA1" w:rsidR="00826394" w:rsidRPr="008A1F8F" w:rsidRDefault="00826394" w:rsidP="00A56575">
            <w:pPr>
              <w:rPr>
                <w:rFonts w:ascii="Calibri" w:eastAsia="Times New Roman" w:hAnsi="Calibri" w:cs="Calibri"/>
                <w:lang w:eastAsia="en-GB"/>
              </w:rPr>
            </w:pPr>
            <w:r w:rsidRPr="008A1F8F">
              <w:rPr>
                <w:rFonts w:ascii="Calibri" w:eastAsia="Times New Roman" w:hAnsi="Calibri" w:cs="Calibri"/>
                <w:lang w:eastAsia="en-GB"/>
              </w:rPr>
              <w:t>Martin</w:t>
            </w:r>
          </w:p>
        </w:tc>
        <w:tc>
          <w:tcPr>
            <w:tcW w:w="706" w:type="dxa"/>
          </w:tcPr>
          <w:p w14:paraId="7BD15829" w14:textId="29B86503" w:rsidR="00826394" w:rsidRPr="008A1F8F" w:rsidRDefault="00826394" w:rsidP="00A56575">
            <w:pPr>
              <w:rPr>
                <w:rFonts w:ascii="Calibri" w:eastAsia="Times New Roman" w:hAnsi="Calibri" w:cs="Calibri"/>
                <w:lang w:eastAsia="en-GB"/>
              </w:rPr>
            </w:pPr>
            <w:r>
              <w:rPr>
                <w:rFonts w:ascii="Calibri" w:eastAsia="Times New Roman" w:hAnsi="Calibri" w:cs="Calibri"/>
                <w:lang w:eastAsia="en-GB"/>
              </w:rPr>
              <w:t>EM</w:t>
            </w:r>
          </w:p>
        </w:tc>
        <w:tc>
          <w:tcPr>
            <w:tcW w:w="5206" w:type="dxa"/>
            <w:noWrap/>
          </w:tcPr>
          <w:p w14:paraId="583C346A" w14:textId="1AB3B91D" w:rsidR="00826394" w:rsidRPr="008A1F8F" w:rsidRDefault="00826394" w:rsidP="00A56575">
            <w:pPr>
              <w:rPr>
                <w:rFonts w:ascii="Calibri" w:eastAsia="Times New Roman" w:hAnsi="Calibri" w:cs="Calibri"/>
                <w:lang w:eastAsia="en-GB"/>
              </w:rPr>
            </w:pPr>
            <w:r w:rsidRPr="008A1F8F">
              <w:rPr>
                <w:rFonts w:ascii="Calibri" w:eastAsia="Times New Roman" w:hAnsi="Calibri" w:cs="Calibri"/>
                <w:lang w:eastAsia="en-GB"/>
              </w:rPr>
              <w:t>International Management and Business Development</w:t>
            </w:r>
          </w:p>
        </w:tc>
      </w:tr>
      <w:tr w:rsidR="00826394" w:rsidRPr="00587F1E" w14:paraId="2120E296" w14:textId="77777777" w:rsidTr="00826394">
        <w:trPr>
          <w:trHeight w:val="239"/>
        </w:trPr>
        <w:tc>
          <w:tcPr>
            <w:tcW w:w="2122" w:type="dxa"/>
            <w:hideMark/>
          </w:tcPr>
          <w:p w14:paraId="61424671" w14:textId="77777777" w:rsidR="00826394" w:rsidRPr="008A1F8F" w:rsidRDefault="00826394" w:rsidP="00A75EB6">
            <w:pPr>
              <w:rPr>
                <w:rFonts w:ascii="Calibri" w:eastAsia="Times New Roman" w:hAnsi="Calibri" w:cs="Calibri"/>
                <w:lang w:eastAsia="en-GB"/>
              </w:rPr>
            </w:pPr>
            <w:r w:rsidRPr="008A1F8F">
              <w:rPr>
                <w:rFonts w:ascii="Calibri" w:eastAsia="Times New Roman" w:hAnsi="Calibri" w:cs="Calibri"/>
                <w:lang w:eastAsia="en-GB"/>
              </w:rPr>
              <w:t xml:space="preserve">Nadia </w:t>
            </w:r>
          </w:p>
        </w:tc>
        <w:tc>
          <w:tcPr>
            <w:tcW w:w="1565" w:type="dxa"/>
          </w:tcPr>
          <w:p w14:paraId="46954161" w14:textId="760942F5" w:rsidR="00826394" w:rsidRPr="008A1F8F" w:rsidRDefault="00826394" w:rsidP="00A75EB6">
            <w:pPr>
              <w:rPr>
                <w:rFonts w:ascii="Calibri" w:eastAsia="Times New Roman" w:hAnsi="Calibri" w:cs="Calibri"/>
                <w:lang w:eastAsia="en-GB"/>
              </w:rPr>
            </w:pPr>
            <w:r w:rsidRPr="008A1F8F">
              <w:rPr>
                <w:rFonts w:ascii="Calibri" w:eastAsia="Times New Roman" w:hAnsi="Calibri" w:cs="Calibri"/>
                <w:lang w:eastAsia="en-GB"/>
              </w:rPr>
              <w:t>Gaudino</w:t>
            </w:r>
          </w:p>
        </w:tc>
        <w:tc>
          <w:tcPr>
            <w:tcW w:w="706" w:type="dxa"/>
          </w:tcPr>
          <w:p w14:paraId="355A9F85" w14:textId="2657F423" w:rsidR="00826394" w:rsidRPr="008A1F8F" w:rsidRDefault="00826394" w:rsidP="00A75EB6">
            <w:pPr>
              <w:rPr>
                <w:rFonts w:ascii="Calibri" w:eastAsia="Times New Roman" w:hAnsi="Calibri" w:cs="Calibri"/>
                <w:lang w:eastAsia="en-GB"/>
              </w:rPr>
            </w:pPr>
            <w:r>
              <w:rPr>
                <w:rFonts w:ascii="Calibri" w:eastAsia="Times New Roman" w:hAnsi="Calibri" w:cs="Calibri"/>
                <w:lang w:eastAsia="en-GB"/>
              </w:rPr>
              <w:t>NG</w:t>
            </w:r>
          </w:p>
        </w:tc>
        <w:tc>
          <w:tcPr>
            <w:tcW w:w="5206" w:type="dxa"/>
            <w:noWrap/>
            <w:hideMark/>
          </w:tcPr>
          <w:p w14:paraId="66FA0864" w14:textId="293019CD" w:rsidR="00826394" w:rsidRPr="008A1F8F" w:rsidRDefault="00826394" w:rsidP="00A75EB6">
            <w:pPr>
              <w:rPr>
                <w:rFonts w:ascii="Calibri" w:eastAsia="Times New Roman" w:hAnsi="Calibri" w:cs="Calibri"/>
                <w:lang w:eastAsia="en-GB"/>
              </w:rPr>
            </w:pPr>
            <w:r w:rsidRPr="008A1F8F">
              <w:rPr>
                <w:rFonts w:ascii="Calibri" w:eastAsia="Times New Roman" w:hAnsi="Calibri" w:cs="Calibri"/>
                <w:lang w:eastAsia="en-GB"/>
              </w:rPr>
              <w:t>Fashion and Lifestyle Marketing</w:t>
            </w:r>
          </w:p>
        </w:tc>
      </w:tr>
      <w:tr w:rsidR="00826394" w:rsidRPr="00587F1E" w14:paraId="1B6B5866" w14:textId="77777777" w:rsidTr="00826394">
        <w:trPr>
          <w:trHeight w:val="315"/>
        </w:trPr>
        <w:tc>
          <w:tcPr>
            <w:tcW w:w="2122" w:type="dxa"/>
            <w:hideMark/>
          </w:tcPr>
          <w:p w14:paraId="2EF8B111" w14:textId="77777777" w:rsidR="00826394" w:rsidRPr="008A1F8F" w:rsidRDefault="00826394" w:rsidP="00A75EB6">
            <w:pPr>
              <w:rPr>
                <w:rFonts w:ascii="Calibri" w:eastAsia="Times New Roman" w:hAnsi="Calibri" w:cs="Calibri"/>
                <w:lang w:eastAsia="en-GB"/>
              </w:rPr>
            </w:pPr>
            <w:r w:rsidRPr="008A1F8F">
              <w:rPr>
                <w:rFonts w:ascii="Calibri" w:eastAsia="Times New Roman" w:hAnsi="Calibri" w:cs="Calibri"/>
                <w:lang w:eastAsia="en-GB"/>
              </w:rPr>
              <w:t xml:space="preserve">Grace </w:t>
            </w:r>
            <w:proofErr w:type="spellStart"/>
            <w:r w:rsidRPr="008A1F8F">
              <w:rPr>
                <w:rFonts w:ascii="Calibri" w:eastAsia="Times New Roman" w:hAnsi="Calibri" w:cs="Calibri"/>
                <w:lang w:eastAsia="en-GB"/>
              </w:rPr>
              <w:t>Kanyinsola</w:t>
            </w:r>
            <w:proofErr w:type="spellEnd"/>
            <w:r w:rsidRPr="008A1F8F">
              <w:rPr>
                <w:rFonts w:ascii="Calibri" w:eastAsia="Times New Roman" w:hAnsi="Calibri" w:cs="Calibri"/>
                <w:lang w:eastAsia="en-GB"/>
              </w:rPr>
              <w:t xml:space="preserve"> </w:t>
            </w:r>
          </w:p>
        </w:tc>
        <w:tc>
          <w:tcPr>
            <w:tcW w:w="1565" w:type="dxa"/>
          </w:tcPr>
          <w:p w14:paraId="15AD9D83" w14:textId="77777777" w:rsidR="00826394" w:rsidRPr="008A1F8F" w:rsidRDefault="00826394" w:rsidP="00A75EB6">
            <w:pPr>
              <w:rPr>
                <w:rFonts w:ascii="Calibri" w:eastAsia="Times New Roman" w:hAnsi="Calibri" w:cs="Calibri"/>
                <w:lang w:eastAsia="en-GB"/>
              </w:rPr>
            </w:pPr>
            <w:proofErr w:type="spellStart"/>
            <w:r w:rsidRPr="008A1F8F">
              <w:rPr>
                <w:rFonts w:ascii="Calibri" w:eastAsia="Times New Roman" w:hAnsi="Calibri" w:cs="Calibri"/>
                <w:lang w:eastAsia="en-GB"/>
              </w:rPr>
              <w:t>Araiyegbemi</w:t>
            </w:r>
            <w:proofErr w:type="spellEnd"/>
          </w:p>
        </w:tc>
        <w:tc>
          <w:tcPr>
            <w:tcW w:w="706" w:type="dxa"/>
          </w:tcPr>
          <w:p w14:paraId="09537882" w14:textId="23E3C933" w:rsidR="00826394" w:rsidRPr="008A1F8F" w:rsidRDefault="00826394" w:rsidP="00A75EB6">
            <w:pPr>
              <w:rPr>
                <w:rFonts w:ascii="Calibri" w:eastAsia="Times New Roman" w:hAnsi="Calibri" w:cs="Calibri"/>
                <w:lang w:eastAsia="en-GB"/>
              </w:rPr>
            </w:pPr>
            <w:r>
              <w:rPr>
                <w:rFonts w:ascii="Calibri" w:eastAsia="Times New Roman" w:hAnsi="Calibri" w:cs="Calibri"/>
                <w:lang w:eastAsia="en-GB"/>
              </w:rPr>
              <w:t>GKA</w:t>
            </w:r>
          </w:p>
        </w:tc>
        <w:tc>
          <w:tcPr>
            <w:tcW w:w="5206" w:type="dxa"/>
            <w:noWrap/>
            <w:hideMark/>
          </w:tcPr>
          <w:p w14:paraId="4080773E" w14:textId="03986B27" w:rsidR="00826394" w:rsidRPr="008A1F8F" w:rsidRDefault="00826394" w:rsidP="00A75EB6">
            <w:pPr>
              <w:rPr>
                <w:rFonts w:ascii="Calibri" w:eastAsia="Times New Roman" w:hAnsi="Calibri" w:cs="Calibri"/>
                <w:lang w:eastAsia="en-GB"/>
              </w:rPr>
            </w:pPr>
            <w:r w:rsidRPr="008A1F8F">
              <w:rPr>
                <w:rFonts w:ascii="Calibri" w:eastAsia="Times New Roman" w:hAnsi="Calibri" w:cs="Calibri"/>
                <w:lang w:eastAsia="en-GB"/>
              </w:rPr>
              <w:t>Master of Public Health</w:t>
            </w:r>
          </w:p>
        </w:tc>
      </w:tr>
      <w:tr w:rsidR="00826394" w:rsidRPr="00587F1E" w14:paraId="200D65B0" w14:textId="77777777" w:rsidTr="00826394">
        <w:trPr>
          <w:trHeight w:val="315"/>
        </w:trPr>
        <w:tc>
          <w:tcPr>
            <w:tcW w:w="2122" w:type="dxa"/>
            <w:hideMark/>
          </w:tcPr>
          <w:p w14:paraId="002AF07D" w14:textId="77777777" w:rsidR="00826394" w:rsidRPr="008A1F8F" w:rsidRDefault="00826394" w:rsidP="00A75EB6">
            <w:pPr>
              <w:rPr>
                <w:rFonts w:ascii="Calibri" w:eastAsia="Times New Roman" w:hAnsi="Calibri" w:cs="Calibri"/>
                <w:lang w:eastAsia="en-GB"/>
              </w:rPr>
            </w:pPr>
            <w:proofErr w:type="spellStart"/>
            <w:r w:rsidRPr="008A1F8F">
              <w:rPr>
                <w:rFonts w:ascii="Calibri" w:eastAsia="Times New Roman" w:hAnsi="Calibri" w:cs="Calibri"/>
                <w:lang w:eastAsia="en-GB"/>
              </w:rPr>
              <w:t>Seunfunmi</w:t>
            </w:r>
            <w:proofErr w:type="spellEnd"/>
            <w:r w:rsidRPr="008A1F8F">
              <w:rPr>
                <w:rFonts w:ascii="Calibri" w:eastAsia="Times New Roman" w:hAnsi="Calibri" w:cs="Calibri"/>
                <w:lang w:eastAsia="en-GB"/>
              </w:rPr>
              <w:t xml:space="preserve"> </w:t>
            </w:r>
          </w:p>
        </w:tc>
        <w:tc>
          <w:tcPr>
            <w:tcW w:w="1565" w:type="dxa"/>
          </w:tcPr>
          <w:p w14:paraId="0A589E11" w14:textId="77777777" w:rsidR="00826394" w:rsidRPr="008A1F8F" w:rsidRDefault="00826394" w:rsidP="00A75EB6">
            <w:pPr>
              <w:rPr>
                <w:rFonts w:ascii="Calibri" w:eastAsia="Times New Roman" w:hAnsi="Calibri" w:cs="Calibri"/>
                <w:lang w:eastAsia="en-GB"/>
              </w:rPr>
            </w:pPr>
            <w:proofErr w:type="spellStart"/>
            <w:r w:rsidRPr="008A1F8F">
              <w:rPr>
                <w:rFonts w:ascii="Calibri" w:eastAsia="Times New Roman" w:hAnsi="Calibri" w:cs="Calibri"/>
                <w:lang w:eastAsia="en-GB"/>
              </w:rPr>
              <w:t>Olowolayemo</w:t>
            </w:r>
            <w:proofErr w:type="spellEnd"/>
          </w:p>
        </w:tc>
        <w:tc>
          <w:tcPr>
            <w:tcW w:w="706" w:type="dxa"/>
          </w:tcPr>
          <w:p w14:paraId="390C9F33" w14:textId="4C2B2292" w:rsidR="00826394" w:rsidRPr="008A1F8F" w:rsidRDefault="00826394" w:rsidP="00A75EB6">
            <w:pPr>
              <w:rPr>
                <w:rFonts w:ascii="Calibri" w:eastAsia="Times New Roman" w:hAnsi="Calibri" w:cs="Calibri"/>
                <w:lang w:eastAsia="en-GB"/>
              </w:rPr>
            </w:pPr>
            <w:r>
              <w:rPr>
                <w:rFonts w:ascii="Calibri" w:eastAsia="Times New Roman" w:hAnsi="Calibri" w:cs="Calibri"/>
                <w:lang w:eastAsia="en-GB"/>
              </w:rPr>
              <w:t>SO</w:t>
            </w:r>
          </w:p>
        </w:tc>
        <w:tc>
          <w:tcPr>
            <w:tcW w:w="5206" w:type="dxa"/>
            <w:noWrap/>
            <w:hideMark/>
          </w:tcPr>
          <w:p w14:paraId="04B49D91" w14:textId="6242D5B0" w:rsidR="00826394" w:rsidRPr="008A1F8F" w:rsidRDefault="00826394" w:rsidP="00A75EB6">
            <w:pPr>
              <w:rPr>
                <w:rFonts w:ascii="Calibri" w:eastAsia="Times New Roman" w:hAnsi="Calibri" w:cs="Calibri"/>
                <w:lang w:eastAsia="en-GB"/>
              </w:rPr>
            </w:pPr>
            <w:r w:rsidRPr="008A1F8F">
              <w:rPr>
                <w:rFonts w:ascii="Calibri" w:eastAsia="Times New Roman" w:hAnsi="Calibri" w:cs="Calibri"/>
                <w:lang w:eastAsia="en-GB"/>
              </w:rPr>
              <w:t>Master of Public Health</w:t>
            </w:r>
          </w:p>
        </w:tc>
      </w:tr>
    </w:tbl>
    <w:p w14:paraId="6B8989ED" w14:textId="77777777" w:rsidR="00220282" w:rsidRPr="0092071B" w:rsidRDefault="00220282" w:rsidP="00D8171C"/>
    <w:p w14:paraId="167D48A1" w14:textId="104C2975" w:rsidR="00C93264" w:rsidRDefault="00D8171C" w:rsidP="003D76CC">
      <w:r w:rsidRPr="003D76CC">
        <w:rPr>
          <w:b/>
        </w:rPr>
        <w:t>Apologies</w:t>
      </w:r>
      <w:r>
        <w:t>:</w:t>
      </w:r>
      <w:r w:rsidR="002D4998">
        <w:t xml:space="preserve"> </w:t>
      </w:r>
      <w:r w:rsidR="003E3B5E">
        <w:t>London Class Reps (see table below)</w:t>
      </w:r>
    </w:p>
    <w:tbl>
      <w:tblPr>
        <w:tblStyle w:val="TableGrid"/>
        <w:tblW w:w="9634" w:type="dxa"/>
        <w:tblLook w:val="04A0" w:firstRow="1" w:lastRow="0" w:firstColumn="1" w:lastColumn="0" w:noHBand="0" w:noVBand="1"/>
      </w:tblPr>
      <w:tblGrid>
        <w:gridCol w:w="2122"/>
        <w:gridCol w:w="1559"/>
        <w:gridCol w:w="5953"/>
      </w:tblGrid>
      <w:tr w:rsidR="008A1F8F" w:rsidRPr="00220282" w14:paraId="382C2FA5" w14:textId="77777777" w:rsidTr="00826394">
        <w:trPr>
          <w:trHeight w:val="290"/>
        </w:trPr>
        <w:tc>
          <w:tcPr>
            <w:tcW w:w="2122" w:type="dxa"/>
            <w:noWrap/>
          </w:tcPr>
          <w:p w14:paraId="5F5801F5" w14:textId="1EF3050C" w:rsidR="008A1F8F" w:rsidRPr="008A1F8F" w:rsidRDefault="008A1F8F" w:rsidP="008A1F8F">
            <w:r w:rsidRPr="008A1F8F">
              <w:rPr>
                <w:rFonts w:ascii="Calibri" w:eastAsia="Times New Roman" w:hAnsi="Calibri" w:cs="Calibri"/>
                <w:lang w:eastAsia="en-GB"/>
              </w:rPr>
              <w:t xml:space="preserve">Hammad </w:t>
            </w:r>
          </w:p>
        </w:tc>
        <w:tc>
          <w:tcPr>
            <w:tcW w:w="1559" w:type="dxa"/>
          </w:tcPr>
          <w:p w14:paraId="4E4FFA0E" w14:textId="6C155853" w:rsidR="008A1F8F" w:rsidRPr="008A1F8F" w:rsidRDefault="008A1F8F" w:rsidP="008A1F8F">
            <w:r w:rsidRPr="008A1F8F">
              <w:rPr>
                <w:rFonts w:ascii="Calibri" w:eastAsia="Times New Roman" w:hAnsi="Calibri" w:cs="Calibri"/>
                <w:lang w:eastAsia="en-GB"/>
              </w:rPr>
              <w:t>Ali</w:t>
            </w:r>
          </w:p>
        </w:tc>
        <w:tc>
          <w:tcPr>
            <w:tcW w:w="5953" w:type="dxa"/>
            <w:noWrap/>
          </w:tcPr>
          <w:p w14:paraId="6D38D40F" w14:textId="09EA667C" w:rsidR="008A1F8F" w:rsidRPr="008A1F8F" w:rsidRDefault="008A1F8F" w:rsidP="008A1F8F">
            <w:r w:rsidRPr="008A1F8F">
              <w:rPr>
                <w:rFonts w:ascii="Calibri" w:eastAsia="Times New Roman" w:hAnsi="Calibri" w:cs="Calibri"/>
                <w:lang w:eastAsia="en-GB"/>
              </w:rPr>
              <w:t>Big Data Technology</w:t>
            </w:r>
          </w:p>
        </w:tc>
      </w:tr>
      <w:tr w:rsidR="008A1F8F" w:rsidRPr="00220282" w14:paraId="524F1B84" w14:textId="77777777" w:rsidTr="00826394">
        <w:trPr>
          <w:trHeight w:val="290"/>
        </w:trPr>
        <w:tc>
          <w:tcPr>
            <w:tcW w:w="2122" w:type="dxa"/>
            <w:noWrap/>
          </w:tcPr>
          <w:p w14:paraId="122CB1DF" w14:textId="3E5B5A8F" w:rsidR="008A1F8F" w:rsidRPr="008A1F8F" w:rsidRDefault="008A1F8F" w:rsidP="008A1F8F">
            <w:r w:rsidRPr="008A1F8F">
              <w:rPr>
                <w:rFonts w:ascii="Calibri" w:eastAsia="Times New Roman" w:hAnsi="Calibri" w:cs="Calibri"/>
                <w:lang w:eastAsia="en-GB"/>
              </w:rPr>
              <w:t xml:space="preserve">Sandra </w:t>
            </w:r>
          </w:p>
        </w:tc>
        <w:tc>
          <w:tcPr>
            <w:tcW w:w="1559" w:type="dxa"/>
          </w:tcPr>
          <w:p w14:paraId="57B08530" w14:textId="51AE0720" w:rsidR="008A1F8F" w:rsidRPr="008A1F8F" w:rsidRDefault="008A1F8F" w:rsidP="008A1F8F">
            <w:r w:rsidRPr="008A1F8F">
              <w:rPr>
                <w:rFonts w:ascii="Calibri" w:eastAsia="Times New Roman" w:hAnsi="Calibri" w:cs="Calibri"/>
                <w:lang w:eastAsia="en-GB"/>
              </w:rPr>
              <w:t>Dsouza</w:t>
            </w:r>
          </w:p>
        </w:tc>
        <w:tc>
          <w:tcPr>
            <w:tcW w:w="5953" w:type="dxa"/>
            <w:noWrap/>
          </w:tcPr>
          <w:p w14:paraId="29F25FBA" w14:textId="1C54350A" w:rsidR="008A1F8F" w:rsidRPr="008A1F8F" w:rsidRDefault="008A1F8F" w:rsidP="008A1F8F">
            <w:r w:rsidRPr="008A1F8F">
              <w:rPr>
                <w:rFonts w:ascii="Calibri" w:eastAsia="Times New Roman" w:hAnsi="Calibri" w:cs="Calibri"/>
                <w:lang w:eastAsia="en-GB"/>
              </w:rPr>
              <w:t>International Banking and Finance</w:t>
            </w:r>
          </w:p>
        </w:tc>
      </w:tr>
      <w:tr w:rsidR="008A1F8F" w:rsidRPr="00220282" w14:paraId="469BCE92" w14:textId="77777777" w:rsidTr="00826394">
        <w:trPr>
          <w:trHeight w:val="290"/>
        </w:trPr>
        <w:tc>
          <w:tcPr>
            <w:tcW w:w="2122" w:type="dxa"/>
            <w:noWrap/>
          </w:tcPr>
          <w:p w14:paraId="27431270" w14:textId="41CB8D17" w:rsidR="008A1F8F" w:rsidRPr="008A1F8F" w:rsidRDefault="008A1F8F" w:rsidP="008A1F8F">
            <w:pPr>
              <w:rPr>
                <w:rFonts w:ascii="Calibri" w:eastAsia="Times New Roman" w:hAnsi="Calibri" w:cs="Calibri"/>
                <w:lang w:eastAsia="en-GB"/>
              </w:rPr>
            </w:pPr>
            <w:r w:rsidRPr="008A1F8F">
              <w:rPr>
                <w:rFonts w:ascii="Calibri" w:eastAsia="Times New Roman" w:hAnsi="Calibri" w:cs="Calibri"/>
                <w:lang w:eastAsia="en-GB"/>
              </w:rPr>
              <w:t xml:space="preserve">Pranali </w:t>
            </w:r>
          </w:p>
        </w:tc>
        <w:tc>
          <w:tcPr>
            <w:tcW w:w="1559" w:type="dxa"/>
          </w:tcPr>
          <w:p w14:paraId="53270869" w14:textId="38F09049" w:rsidR="008A1F8F" w:rsidRPr="008A1F8F" w:rsidRDefault="008A1F8F" w:rsidP="008A1F8F">
            <w:pPr>
              <w:rPr>
                <w:rFonts w:ascii="Calibri" w:eastAsia="Times New Roman" w:hAnsi="Calibri" w:cs="Calibri"/>
                <w:lang w:eastAsia="en-GB"/>
              </w:rPr>
            </w:pPr>
            <w:r w:rsidRPr="008A1F8F">
              <w:rPr>
                <w:rFonts w:ascii="Calibri" w:eastAsia="Times New Roman" w:hAnsi="Calibri" w:cs="Calibri"/>
                <w:lang w:eastAsia="en-GB"/>
              </w:rPr>
              <w:t>Nagare</w:t>
            </w:r>
          </w:p>
        </w:tc>
        <w:tc>
          <w:tcPr>
            <w:tcW w:w="5953" w:type="dxa"/>
            <w:noWrap/>
          </w:tcPr>
          <w:p w14:paraId="1B7A870D" w14:textId="7FDC0DB1" w:rsidR="008A1F8F" w:rsidRPr="008A1F8F" w:rsidRDefault="008A1F8F" w:rsidP="008A1F8F">
            <w:pPr>
              <w:rPr>
                <w:rFonts w:ascii="Calibri" w:eastAsia="Times New Roman" w:hAnsi="Calibri" w:cs="Calibri"/>
                <w:lang w:eastAsia="en-GB"/>
              </w:rPr>
            </w:pPr>
            <w:r w:rsidRPr="008A1F8F">
              <w:rPr>
                <w:rFonts w:ascii="Calibri" w:eastAsia="Times New Roman" w:hAnsi="Calibri" w:cs="Calibri"/>
                <w:lang w:eastAsia="en-GB"/>
              </w:rPr>
              <w:t>Fashion and Lifestyle Marketing</w:t>
            </w:r>
          </w:p>
        </w:tc>
      </w:tr>
    </w:tbl>
    <w:p w14:paraId="3FDF7297" w14:textId="77777777" w:rsidR="00C66DCC" w:rsidRDefault="00C66DCC" w:rsidP="003D76CC"/>
    <w:p w14:paraId="39391457" w14:textId="77777777" w:rsidR="008A1F8F" w:rsidRDefault="008A1F8F" w:rsidP="003D76CC"/>
    <w:p w14:paraId="5D5B46A4" w14:textId="77777777" w:rsidR="00AC1011" w:rsidRDefault="00AC1011" w:rsidP="003D76CC"/>
    <w:p w14:paraId="22FB066E" w14:textId="77777777" w:rsidR="00826394" w:rsidRPr="0092071B" w:rsidRDefault="00826394" w:rsidP="003D76CC"/>
    <w:p w14:paraId="7A3BEA50" w14:textId="77777777" w:rsidR="000276B9" w:rsidRPr="00F07A1A" w:rsidRDefault="00F07A1A" w:rsidP="003D76CC">
      <w:pPr>
        <w:rPr>
          <w:b/>
        </w:rPr>
      </w:pPr>
      <w:r w:rsidRPr="00F07A1A">
        <w:rPr>
          <w:b/>
        </w:rPr>
        <w:lastRenderedPageBreak/>
        <w:t>Agenda:</w:t>
      </w:r>
    </w:p>
    <w:tbl>
      <w:tblPr>
        <w:tblStyle w:val="TableGrid"/>
        <w:tblW w:w="13342" w:type="dxa"/>
        <w:tblLook w:val="04A0" w:firstRow="1" w:lastRow="0" w:firstColumn="1" w:lastColumn="0" w:noHBand="0" w:noVBand="1"/>
      </w:tblPr>
      <w:tblGrid>
        <w:gridCol w:w="2445"/>
        <w:gridCol w:w="7153"/>
        <w:gridCol w:w="3744"/>
      </w:tblGrid>
      <w:tr w:rsidR="00F25E83" w14:paraId="316472DF" w14:textId="77777777" w:rsidTr="001336A1">
        <w:trPr>
          <w:trHeight w:val="299"/>
        </w:trPr>
        <w:tc>
          <w:tcPr>
            <w:tcW w:w="2445" w:type="dxa"/>
            <w:shd w:val="clear" w:color="auto" w:fill="D9D9D9" w:themeFill="background1" w:themeFillShade="D9"/>
          </w:tcPr>
          <w:p w14:paraId="028EE17A" w14:textId="77777777" w:rsidR="00F25E83" w:rsidRPr="001336A1" w:rsidRDefault="00F25E83" w:rsidP="00A75EB6">
            <w:pPr>
              <w:rPr>
                <w:bCs/>
              </w:rPr>
            </w:pPr>
            <w:r w:rsidRPr="001336A1">
              <w:rPr>
                <w:bCs/>
              </w:rPr>
              <w:t>Number</w:t>
            </w:r>
          </w:p>
        </w:tc>
        <w:tc>
          <w:tcPr>
            <w:tcW w:w="7153" w:type="dxa"/>
            <w:shd w:val="clear" w:color="auto" w:fill="D9D9D9" w:themeFill="background1" w:themeFillShade="D9"/>
          </w:tcPr>
          <w:p w14:paraId="3E6CA7CA" w14:textId="77777777" w:rsidR="00F25E83" w:rsidRPr="001336A1" w:rsidRDefault="00F25E83" w:rsidP="00A75EB6">
            <w:pPr>
              <w:rPr>
                <w:bCs/>
              </w:rPr>
            </w:pPr>
            <w:r w:rsidRPr="001336A1">
              <w:rPr>
                <w:bCs/>
              </w:rPr>
              <w:t>Item</w:t>
            </w:r>
          </w:p>
        </w:tc>
        <w:tc>
          <w:tcPr>
            <w:tcW w:w="3744" w:type="dxa"/>
            <w:shd w:val="clear" w:color="auto" w:fill="D9D9D9" w:themeFill="background1" w:themeFillShade="D9"/>
          </w:tcPr>
          <w:p w14:paraId="696DB923" w14:textId="77777777" w:rsidR="00F25E83" w:rsidRPr="001336A1" w:rsidRDefault="00F25E83" w:rsidP="00A75EB6">
            <w:pPr>
              <w:rPr>
                <w:bCs/>
              </w:rPr>
            </w:pPr>
            <w:r w:rsidRPr="001336A1">
              <w:rPr>
                <w:bCs/>
              </w:rPr>
              <w:t>Lead</w:t>
            </w:r>
          </w:p>
        </w:tc>
      </w:tr>
      <w:tr w:rsidR="00F25E83" w14:paraId="7C119741" w14:textId="77777777" w:rsidTr="00F25E83">
        <w:trPr>
          <w:trHeight w:val="299"/>
        </w:trPr>
        <w:tc>
          <w:tcPr>
            <w:tcW w:w="2445" w:type="dxa"/>
          </w:tcPr>
          <w:p w14:paraId="759791DA" w14:textId="77777777" w:rsidR="00F25E83" w:rsidRDefault="00F25E83" w:rsidP="00A75EB6">
            <w:r>
              <w:t>1</w:t>
            </w:r>
          </w:p>
        </w:tc>
        <w:tc>
          <w:tcPr>
            <w:tcW w:w="7153" w:type="dxa"/>
          </w:tcPr>
          <w:p w14:paraId="52C344EA" w14:textId="77777777" w:rsidR="00F25E83" w:rsidRDefault="00F25E83" w:rsidP="00A75EB6">
            <w:r>
              <w:t xml:space="preserve">Previous minutes and actions </w:t>
            </w:r>
          </w:p>
        </w:tc>
        <w:tc>
          <w:tcPr>
            <w:tcW w:w="3744" w:type="dxa"/>
          </w:tcPr>
          <w:p w14:paraId="2837B46E" w14:textId="77777777" w:rsidR="00F25E83" w:rsidRDefault="00F25E83" w:rsidP="00A75EB6">
            <w:r>
              <w:t>EN</w:t>
            </w:r>
          </w:p>
        </w:tc>
      </w:tr>
      <w:tr w:rsidR="00056027" w14:paraId="63510ED8" w14:textId="77777777" w:rsidTr="00F25E83">
        <w:trPr>
          <w:trHeight w:val="299"/>
        </w:trPr>
        <w:tc>
          <w:tcPr>
            <w:tcW w:w="2445" w:type="dxa"/>
          </w:tcPr>
          <w:p w14:paraId="49E49AC3" w14:textId="77777777" w:rsidR="00056027" w:rsidRDefault="00056027" w:rsidP="00056027">
            <w:r>
              <w:t>2</w:t>
            </w:r>
          </w:p>
        </w:tc>
        <w:tc>
          <w:tcPr>
            <w:tcW w:w="7153" w:type="dxa"/>
          </w:tcPr>
          <w:p w14:paraId="6212184F" w14:textId="2F728FCC" w:rsidR="00056027" w:rsidRDefault="00056027" w:rsidP="00056027">
            <w:r>
              <w:t>Update from Director of London</w:t>
            </w:r>
          </w:p>
        </w:tc>
        <w:tc>
          <w:tcPr>
            <w:tcW w:w="3744" w:type="dxa"/>
          </w:tcPr>
          <w:p w14:paraId="6B3B76FF" w14:textId="6F7B77AC" w:rsidR="00056027" w:rsidRDefault="00056027" w:rsidP="00056027">
            <w:r>
              <w:t>PJ</w:t>
            </w:r>
          </w:p>
        </w:tc>
      </w:tr>
      <w:tr w:rsidR="00F25E83" w14:paraId="7451D5FB" w14:textId="77777777" w:rsidTr="00F25E83">
        <w:trPr>
          <w:trHeight w:val="311"/>
        </w:trPr>
        <w:tc>
          <w:tcPr>
            <w:tcW w:w="2445" w:type="dxa"/>
          </w:tcPr>
          <w:p w14:paraId="37B35833" w14:textId="77777777" w:rsidR="00F25E83" w:rsidRDefault="00F25E83" w:rsidP="00A75EB6">
            <w:r>
              <w:t>3</w:t>
            </w:r>
          </w:p>
        </w:tc>
        <w:tc>
          <w:tcPr>
            <w:tcW w:w="7153" w:type="dxa"/>
          </w:tcPr>
          <w:p w14:paraId="764B6D4C" w14:textId="3002194B" w:rsidR="00F25E83" w:rsidRDefault="00056027" w:rsidP="00A75EB6">
            <w:r>
              <w:t>Update from London Officer</w:t>
            </w:r>
          </w:p>
        </w:tc>
        <w:tc>
          <w:tcPr>
            <w:tcW w:w="3744" w:type="dxa"/>
          </w:tcPr>
          <w:p w14:paraId="46ACF578" w14:textId="3F10A4B4" w:rsidR="00F25E83" w:rsidRDefault="00056027" w:rsidP="00A75EB6">
            <w:r>
              <w:t>IAM</w:t>
            </w:r>
          </w:p>
        </w:tc>
      </w:tr>
      <w:tr w:rsidR="00056027" w14:paraId="02D1CF7E" w14:textId="77777777" w:rsidTr="00F25E83">
        <w:trPr>
          <w:trHeight w:val="311"/>
        </w:trPr>
        <w:tc>
          <w:tcPr>
            <w:tcW w:w="2445" w:type="dxa"/>
          </w:tcPr>
          <w:p w14:paraId="668CB172" w14:textId="5CAB7B6A" w:rsidR="00056027" w:rsidRDefault="00056027" w:rsidP="00056027">
            <w:r>
              <w:t>4</w:t>
            </w:r>
          </w:p>
        </w:tc>
        <w:tc>
          <w:tcPr>
            <w:tcW w:w="7153" w:type="dxa"/>
          </w:tcPr>
          <w:p w14:paraId="3E805E1F" w14:textId="12922696" w:rsidR="00056027" w:rsidRDefault="00056027" w:rsidP="00056027">
            <w:r>
              <w:t xml:space="preserve">Update from Student President </w:t>
            </w:r>
          </w:p>
        </w:tc>
        <w:tc>
          <w:tcPr>
            <w:tcW w:w="3744" w:type="dxa"/>
          </w:tcPr>
          <w:p w14:paraId="5DA7A0D4" w14:textId="0BDF0D34" w:rsidR="00056027" w:rsidRDefault="00056027" w:rsidP="00056027">
            <w:r>
              <w:t>WO</w:t>
            </w:r>
          </w:p>
        </w:tc>
      </w:tr>
      <w:tr w:rsidR="00056027" w14:paraId="4A06131C" w14:textId="77777777" w:rsidTr="00F25E83">
        <w:trPr>
          <w:trHeight w:val="299"/>
        </w:trPr>
        <w:tc>
          <w:tcPr>
            <w:tcW w:w="2445" w:type="dxa"/>
          </w:tcPr>
          <w:p w14:paraId="028AF2C7" w14:textId="33DFE98E" w:rsidR="00056027" w:rsidRDefault="00056027" w:rsidP="00056027">
            <w:r>
              <w:t>5</w:t>
            </w:r>
          </w:p>
        </w:tc>
        <w:tc>
          <w:tcPr>
            <w:tcW w:w="7153" w:type="dxa"/>
          </w:tcPr>
          <w:p w14:paraId="279061AF" w14:textId="77777777" w:rsidR="00056027" w:rsidRDefault="00056027" w:rsidP="00056027">
            <w:r>
              <w:t>Update from Research Representative</w:t>
            </w:r>
          </w:p>
        </w:tc>
        <w:tc>
          <w:tcPr>
            <w:tcW w:w="3744" w:type="dxa"/>
          </w:tcPr>
          <w:p w14:paraId="6900428D" w14:textId="77777777" w:rsidR="00056027" w:rsidRDefault="00056027" w:rsidP="00056027">
            <w:r>
              <w:t>AJO</w:t>
            </w:r>
          </w:p>
        </w:tc>
      </w:tr>
      <w:tr w:rsidR="00056027" w14:paraId="5FF022C6" w14:textId="77777777" w:rsidTr="00F25E83">
        <w:trPr>
          <w:trHeight w:val="299"/>
        </w:trPr>
        <w:tc>
          <w:tcPr>
            <w:tcW w:w="2445" w:type="dxa"/>
          </w:tcPr>
          <w:p w14:paraId="4DE6624D" w14:textId="77777777" w:rsidR="00056027" w:rsidRDefault="00056027" w:rsidP="00056027">
            <w:r>
              <w:t>6</w:t>
            </w:r>
          </w:p>
        </w:tc>
        <w:tc>
          <w:tcPr>
            <w:tcW w:w="7153" w:type="dxa"/>
          </w:tcPr>
          <w:p w14:paraId="1A55F4C0" w14:textId="77777777" w:rsidR="00056027" w:rsidRDefault="00056027" w:rsidP="00056027">
            <w:r>
              <w:t xml:space="preserve">Student feedback </w:t>
            </w:r>
          </w:p>
          <w:p w14:paraId="6E9B2158" w14:textId="77777777" w:rsidR="00056027" w:rsidRDefault="00056027" w:rsidP="00056027">
            <w:pPr>
              <w:pStyle w:val="ListParagraph"/>
              <w:numPr>
                <w:ilvl w:val="0"/>
                <w:numId w:val="1"/>
              </w:numPr>
            </w:pPr>
            <w:r>
              <w:t>6.1 learning resources &amp; facilities</w:t>
            </w:r>
          </w:p>
          <w:p w14:paraId="505B24A1" w14:textId="77777777" w:rsidR="00056027" w:rsidRDefault="00056027" w:rsidP="00056027">
            <w:pPr>
              <w:pStyle w:val="ListParagraph"/>
              <w:numPr>
                <w:ilvl w:val="0"/>
                <w:numId w:val="1"/>
              </w:numPr>
            </w:pPr>
            <w:r>
              <w:t>6.2 assessment &amp; feedback</w:t>
            </w:r>
          </w:p>
          <w:p w14:paraId="53991179" w14:textId="77777777" w:rsidR="00056027" w:rsidRDefault="00056027" w:rsidP="00056027">
            <w:pPr>
              <w:pStyle w:val="ListParagraph"/>
              <w:numPr>
                <w:ilvl w:val="0"/>
                <w:numId w:val="1"/>
              </w:numPr>
            </w:pPr>
            <w:r>
              <w:t>6.3 academic support &amp; guidance</w:t>
            </w:r>
          </w:p>
          <w:p w14:paraId="324038C2" w14:textId="77777777" w:rsidR="00056027" w:rsidRDefault="00056027" w:rsidP="00056027">
            <w:pPr>
              <w:pStyle w:val="ListParagraph"/>
              <w:numPr>
                <w:ilvl w:val="0"/>
                <w:numId w:val="1"/>
              </w:numPr>
            </w:pPr>
            <w:r>
              <w:t>6.4 campus, community, and belonging</w:t>
            </w:r>
          </w:p>
          <w:p w14:paraId="64CE303C" w14:textId="77777777" w:rsidR="00056027" w:rsidRDefault="00056027" w:rsidP="00056027">
            <w:pPr>
              <w:pStyle w:val="ListParagraph"/>
              <w:numPr>
                <w:ilvl w:val="0"/>
                <w:numId w:val="1"/>
              </w:numPr>
            </w:pPr>
            <w:r>
              <w:t>6.5 any other business</w:t>
            </w:r>
          </w:p>
        </w:tc>
        <w:tc>
          <w:tcPr>
            <w:tcW w:w="3744" w:type="dxa"/>
          </w:tcPr>
          <w:p w14:paraId="551D4BC2" w14:textId="77777777" w:rsidR="00056027" w:rsidRDefault="00056027" w:rsidP="00056027">
            <w:r>
              <w:t>IAM/EN/Class Reps</w:t>
            </w:r>
          </w:p>
        </w:tc>
      </w:tr>
      <w:tr w:rsidR="00056027" w14:paraId="4BD55AC3" w14:textId="77777777" w:rsidTr="00F25E83">
        <w:trPr>
          <w:trHeight w:val="299"/>
        </w:trPr>
        <w:tc>
          <w:tcPr>
            <w:tcW w:w="2445" w:type="dxa"/>
          </w:tcPr>
          <w:p w14:paraId="1A72E2D8" w14:textId="77777777" w:rsidR="00056027" w:rsidRDefault="00056027" w:rsidP="00056027">
            <w:r>
              <w:t>8</w:t>
            </w:r>
          </w:p>
        </w:tc>
        <w:tc>
          <w:tcPr>
            <w:tcW w:w="7153" w:type="dxa"/>
          </w:tcPr>
          <w:p w14:paraId="447534F0" w14:textId="77777777" w:rsidR="00056027" w:rsidRDefault="00056027" w:rsidP="00056027">
            <w:r>
              <w:t>AOB</w:t>
            </w:r>
          </w:p>
        </w:tc>
        <w:tc>
          <w:tcPr>
            <w:tcW w:w="3744" w:type="dxa"/>
          </w:tcPr>
          <w:p w14:paraId="5F7CA511" w14:textId="77777777" w:rsidR="00056027" w:rsidRDefault="00056027" w:rsidP="00056027">
            <w:r>
              <w:t>IAM/EN</w:t>
            </w:r>
          </w:p>
        </w:tc>
      </w:tr>
      <w:tr w:rsidR="00056027" w14:paraId="6D6D0590" w14:textId="77777777" w:rsidTr="00F25E83">
        <w:trPr>
          <w:trHeight w:val="299"/>
        </w:trPr>
        <w:tc>
          <w:tcPr>
            <w:tcW w:w="2445" w:type="dxa"/>
          </w:tcPr>
          <w:p w14:paraId="5307BFA8" w14:textId="77777777" w:rsidR="00056027" w:rsidRDefault="00056027" w:rsidP="00056027">
            <w:r>
              <w:t>9</w:t>
            </w:r>
          </w:p>
        </w:tc>
        <w:tc>
          <w:tcPr>
            <w:tcW w:w="7153" w:type="dxa"/>
          </w:tcPr>
          <w:p w14:paraId="6B50818C" w14:textId="77777777" w:rsidR="00056027" w:rsidRDefault="00056027" w:rsidP="00056027">
            <w:r>
              <w:t xml:space="preserve">Introduction to Feedback Surveys training  </w:t>
            </w:r>
          </w:p>
        </w:tc>
        <w:tc>
          <w:tcPr>
            <w:tcW w:w="3744" w:type="dxa"/>
          </w:tcPr>
          <w:p w14:paraId="0A86B8D2" w14:textId="77777777" w:rsidR="00056027" w:rsidRDefault="00056027" w:rsidP="00056027">
            <w:r>
              <w:t>EN</w:t>
            </w:r>
          </w:p>
        </w:tc>
      </w:tr>
      <w:tr w:rsidR="00056027" w14:paraId="08F9425B" w14:textId="77777777" w:rsidTr="00F25E83">
        <w:trPr>
          <w:trHeight w:val="299"/>
        </w:trPr>
        <w:tc>
          <w:tcPr>
            <w:tcW w:w="2445" w:type="dxa"/>
          </w:tcPr>
          <w:p w14:paraId="0A7B44C6" w14:textId="77777777" w:rsidR="00056027" w:rsidRDefault="00056027" w:rsidP="00056027">
            <w:r>
              <w:t>10</w:t>
            </w:r>
          </w:p>
        </w:tc>
        <w:tc>
          <w:tcPr>
            <w:tcW w:w="7153" w:type="dxa"/>
          </w:tcPr>
          <w:p w14:paraId="360A234B" w14:textId="77777777" w:rsidR="00056027" w:rsidRDefault="00056027" w:rsidP="00056027">
            <w:r>
              <w:t xml:space="preserve">Meeting concluded </w:t>
            </w:r>
          </w:p>
        </w:tc>
        <w:tc>
          <w:tcPr>
            <w:tcW w:w="3744" w:type="dxa"/>
          </w:tcPr>
          <w:p w14:paraId="3DF8B309" w14:textId="77777777" w:rsidR="00056027" w:rsidRDefault="00056027" w:rsidP="00056027">
            <w:r>
              <w:t>EN</w:t>
            </w:r>
          </w:p>
        </w:tc>
      </w:tr>
    </w:tbl>
    <w:p w14:paraId="031802BE" w14:textId="77777777" w:rsidR="00461636" w:rsidRDefault="00461636">
      <w:pPr>
        <w:rPr>
          <w:u w:val="single"/>
        </w:rPr>
      </w:pPr>
    </w:p>
    <w:p w14:paraId="4B2DE7B3" w14:textId="77777777" w:rsidR="003D76CC" w:rsidRDefault="003D76CC">
      <w:pPr>
        <w:rPr>
          <w:u w:val="single"/>
        </w:rPr>
      </w:pPr>
      <w:r w:rsidRPr="003D76CC">
        <w:rPr>
          <w:u w:val="single"/>
        </w:rPr>
        <w:t>1. P</w:t>
      </w:r>
      <w:r w:rsidR="00D74704">
        <w:rPr>
          <w:u w:val="single"/>
        </w:rPr>
        <w:t>revious minutes and actions [EN]</w:t>
      </w:r>
    </w:p>
    <w:tbl>
      <w:tblPr>
        <w:tblStyle w:val="TableGrid"/>
        <w:tblW w:w="0" w:type="auto"/>
        <w:tblLook w:val="04A0" w:firstRow="1" w:lastRow="0" w:firstColumn="1" w:lastColumn="0" w:noHBand="0" w:noVBand="1"/>
      </w:tblPr>
      <w:tblGrid>
        <w:gridCol w:w="2412"/>
        <w:gridCol w:w="7222"/>
        <w:gridCol w:w="3686"/>
      </w:tblGrid>
      <w:tr w:rsidR="00F25E83" w14:paraId="65793891" w14:textId="77777777" w:rsidTr="00D11F16">
        <w:trPr>
          <w:trHeight w:val="325"/>
        </w:trPr>
        <w:tc>
          <w:tcPr>
            <w:tcW w:w="2412" w:type="dxa"/>
            <w:shd w:val="clear" w:color="auto" w:fill="D9D9D9" w:themeFill="background1" w:themeFillShade="D9"/>
            <w:vAlign w:val="center"/>
          </w:tcPr>
          <w:p w14:paraId="7D944130" w14:textId="77777777" w:rsidR="00F25E83" w:rsidRPr="00F03170" w:rsidRDefault="00F25E83" w:rsidP="00A75EB6">
            <w:r>
              <w:t>Item no.</w:t>
            </w:r>
          </w:p>
        </w:tc>
        <w:tc>
          <w:tcPr>
            <w:tcW w:w="7222" w:type="dxa"/>
            <w:shd w:val="clear" w:color="auto" w:fill="D9D9D9" w:themeFill="background1" w:themeFillShade="D9"/>
            <w:vAlign w:val="center"/>
          </w:tcPr>
          <w:p w14:paraId="3B95C2F4" w14:textId="77777777" w:rsidR="00F25E83" w:rsidRPr="00F03170" w:rsidRDefault="00F25E83" w:rsidP="00A75EB6">
            <w:r>
              <w:t>Action</w:t>
            </w:r>
          </w:p>
        </w:tc>
        <w:tc>
          <w:tcPr>
            <w:tcW w:w="3686" w:type="dxa"/>
            <w:shd w:val="clear" w:color="auto" w:fill="D9D9D9" w:themeFill="background1" w:themeFillShade="D9"/>
            <w:vAlign w:val="center"/>
          </w:tcPr>
          <w:p w14:paraId="7B64CF7F" w14:textId="63956A3A" w:rsidR="00F25E83" w:rsidRPr="00F03170" w:rsidRDefault="00F25E83" w:rsidP="00A75EB6">
            <w:r>
              <w:t>Update</w:t>
            </w:r>
          </w:p>
        </w:tc>
      </w:tr>
      <w:tr w:rsidR="00F25E83" w14:paraId="0EED0139" w14:textId="77777777" w:rsidTr="00D11F16">
        <w:trPr>
          <w:trHeight w:val="325"/>
        </w:trPr>
        <w:tc>
          <w:tcPr>
            <w:tcW w:w="2412" w:type="dxa"/>
            <w:shd w:val="clear" w:color="auto" w:fill="auto"/>
            <w:vAlign w:val="center"/>
          </w:tcPr>
          <w:p w14:paraId="767BEF36" w14:textId="77777777" w:rsidR="00F25E83" w:rsidRPr="00F25E83" w:rsidRDefault="00F25E83" w:rsidP="00A75EB6">
            <w:r w:rsidRPr="00F25E83">
              <w:t>1 (040424)</w:t>
            </w:r>
          </w:p>
        </w:tc>
        <w:tc>
          <w:tcPr>
            <w:tcW w:w="7222" w:type="dxa"/>
            <w:shd w:val="clear" w:color="auto" w:fill="auto"/>
            <w:vAlign w:val="center"/>
          </w:tcPr>
          <w:p w14:paraId="0B94D0F9" w14:textId="77777777" w:rsidR="00F25E83" w:rsidRPr="00F25E83" w:rsidRDefault="00F25E83" w:rsidP="00A75EB6">
            <w:r w:rsidRPr="00F25E83">
              <w:t>Class reps to continue to promote the fashion show.</w:t>
            </w:r>
          </w:p>
        </w:tc>
        <w:tc>
          <w:tcPr>
            <w:tcW w:w="3686" w:type="dxa"/>
            <w:shd w:val="clear" w:color="auto" w:fill="auto"/>
            <w:vAlign w:val="center"/>
          </w:tcPr>
          <w:p w14:paraId="672198BA" w14:textId="006A4188" w:rsidR="00F25E83" w:rsidRPr="00F25E83" w:rsidRDefault="00F25E83" w:rsidP="00A75EB6">
            <w:r>
              <w:t>Fashion Show was a success, another one to be held this year.</w:t>
            </w:r>
          </w:p>
        </w:tc>
      </w:tr>
      <w:tr w:rsidR="00F25E83" w14:paraId="55182747" w14:textId="77777777" w:rsidTr="00D11F16">
        <w:trPr>
          <w:trHeight w:val="325"/>
        </w:trPr>
        <w:tc>
          <w:tcPr>
            <w:tcW w:w="2412" w:type="dxa"/>
            <w:shd w:val="clear" w:color="auto" w:fill="auto"/>
            <w:vAlign w:val="center"/>
          </w:tcPr>
          <w:p w14:paraId="35549F88" w14:textId="77777777" w:rsidR="00F25E83" w:rsidRPr="00F25E83" w:rsidRDefault="00F25E83" w:rsidP="00A75EB6">
            <w:r w:rsidRPr="00F25E83">
              <w:t>1 (040424)</w:t>
            </w:r>
          </w:p>
        </w:tc>
        <w:tc>
          <w:tcPr>
            <w:tcW w:w="7222" w:type="dxa"/>
            <w:shd w:val="clear" w:color="auto" w:fill="auto"/>
            <w:vAlign w:val="center"/>
          </w:tcPr>
          <w:p w14:paraId="0A78E440" w14:textId="77777777" w:rsidR="00F25E83" w:rsidRPr="00F25E83" w:rsidRDefault="00F25E83" w:rsidP="00A75EB6">
            <w:r w:rsidRPr="00F25E83">
              <w:t>AP to send class reps fashion show promo material.</w:t>
            </w:r>
          </w:p>
        </w:tc>
        <w:tc>
          <w:tcPr>
            <w:tcW w:w="3686" w:type="dxa"/>
            <w:shd w:val="clear" w:color="auto" w:fill="auto"/>
            <w:vAlign w:val="center"/>
          </w:tcPr>
          <w:p w14:paraId="5AD9156F" w14:textId="0760A094" w:rsidR="00F25E83" w:rsidRPr="00F25E83" w:rsidRDefault="00F25E83" w:rsidP="00A75EB6">
            <w:r>
              <w:t>Fashion Show was a success, another one to be held this year.</w:t>
            </w:r>
          </w:p>
        </w:tc>
      </w:tr>
      <w:tr w:rsidR="00F25E83" w14:paraId="75D196CC" w14:textId="77777777" w:rsidTr="00D11F16">
        <w:trPr>
          <w:trHeight w:val="325"/>
        </w:trPr>
        <w:tc>
          <w:tcPr>
            <w:tcW w:w="2412" w:type="dxa"/>
            <w:shd w:val="clear" w:color="auto" w:fill="auto"/>
            <w:vAlign w:val="center"/>
          </w:tcPr>
          <w:p w14:paraId="1AA7B479" w14:textId="77777777" w:rsidR="00F25E83" w:rsidRPr="00F25E83" w:rsidRDefault="00F25E83" w:rsidP="00A75EB6">
            <w:r w:rsidRPr="00F25E83">
              <w:t>5 (040424)</w:t>
            </w:r>
          </w:p>
        </w:tc>
        <w:tc>
          <w:tcPr>
            <w:tcW w:w="7222" w:type="dxa"/>
            <w:shd w:val="clear" w:color="auto" w:fill="auto"/>
            <w:vAlign w:val="center"/>
          </w:tcPr>
          <w:p w14:paraId="2EC34C17" w14:textId="77777777" w:rsidR="00F25E83" w:rsidRPr="00F25E83" w:rsidRDefault="00F25E83" w:rsidP="00A75EB6">
            <w:r w:rsidRPr="00F25E83">
              <w:t>EN to speak to academic representation coordinator about implementation of Academic Rep Gathering workshops into London Council.</w:t>
            </w:r>
          </w:p>
        </w:tc>
        <w:tc>
          <w:tcPr>
            <w:tcW w:w="3686" w:type="dxa"/>
            <w:shd w:val="clear" w:color="auto" w:fill="auto"/>
            <w:vAlign w:val="center"/>
          </w:tcPr>
          <w:p w14:paraId="154AE8CC" w14:textId="20FCFAA7" w:rsidR="00F25E83" w:rsidRPr="00F25E83" w:rsidRDefault="00F25E83" w:rsidP="00A75EB6">
            <w:r>
              <w:t>There is now an added hour which will include either a student consultation on policy led by university staff, or a training session.</w:t>
            </w:r>
          </w:p>
        </w:tc>
      </w:tr>
      <w:tr w:rsidR="00F25E83" w14:paraId="4BAE246F" w14:textId="77777777" w:rsidTr="00D11F16">
        <w:trPr>
          <w:trHeight w:val="325"/>
        </w:trPr>
        <w:tc>
          <w:tcPr>
            <w:tcW w:w="2412" w:type="dxa"/>
            <w:shd w:val="clear" w:color="auto" w:fill="auto"/>
            <w:vAlign w:val="center"/>
          </w:tcPr>
          <w:p w14:paraId="04931543" w14:textId="77777777" w:rsidR="00F25E83" w:rsidRPr="00F25E83" w:rsidRDefault="00F25E83" w:rsidP="00A75EB6">
            <w:r w:rsidRPr="00F25E83">
              <w:t>6 (040424)</w:t>
            </w:r>
          </w:p>
        </w:tc>
        <w:tc>
          <w:tcPr>
            <w:tcW w:w="7222" w:type="dxa"/>
            <w:shd w:val="clear" w:color="auto" w:fill="auto"/>
            <w:vAlign w:val="center"/>
          </w:tcPr>
          <w:p w14:paraId="19A35647" w14:textId="77777777" w:rsidR="00F25E83" w:rsidRPr="00F25E83" w:rsidRDefault="00F25E83" w:rsidP="00A75EB6">
            <w:r w:rsidRPr="00F25E83">
              <w:t>EN to ask library to hold all sessions earlier when assignments aren’t on, could they tape them?</w:t>
            </w:r>
          </w:p>
        </w:tc>
        <w:tc>
          <w:tcPr>
            <w:tcW w:w="3686" w:type="dxa"/>
            <w:shd w:val="clear" w:color="auto" w:fill="auto"/>
            <w:vAlign w:val="center"/>
          </w:tcPr>
          <w:p w14:paraId="2A319858" w14:textId="15791DED" w:rsidR="00F25E83" w:rsidRPr="00F25E83" w:rsidRDefault="00056027" w:rsidP="00A75EB6">
            <w:r>
              <w:t>No update</w:t>
            </w:r>
            <w:r w:rsidR="00EE73B4">
              <w:t>.</w:t>
            </w:r>
          </w:p>
        </w:tc>
      </w:tr>
      <w:tr w:rsidR="00F25E83" w14:paraId="692B68EB" w14:textId="77777777" w:rsidTr="00D11F16">
        <w:trPr>
          <w:trHeight w:val="325"/>
        </w:trPr>
        <w:tc>
          <w:tcPr>
            <w:tcW w:w="2412" w:type="dxa"/>
            <w:shd w:val="clear" w:color="auto" w:fill="auto"/>
          </w:tcPr>
          <w:p w14:paraId="72B8A690" w14:textId="77777777" w:rsidR="00F25E83" w:rsidRPr="00F25E83" w:rsidRDefault="00F25E83" w:rsidP="00A75EB6">
            <w:r w:rsidRPr="00F25E83">
              <w:lastRenderedPageBreak/>
              <w:t>6 (040424)</w:t>
            </w:r>
          </w:p>
        </w:tc>
        <w:tc>
          <w:tcPr>
            <w:tcW w:w="7222" w:type="dxa"/>
            <w:shd w:val="clear" w:color="auto" w:fill="auto"/>
            <w:vAlign w:val="center"/>
          </w:tcPr>
          <w:p w14:paraId="30DAE643" w14:textId="77777777" w:rsidR="00F25E83" w:rsidRPr="00F25E83" w:rsidRDefault="00F25E83" w:rsidP="00A75EB6">
            <w:r w:rsidRPr="00F25E83">
              <w:t>EN to raise the promotion of the free apps available to students with the library.</w:t>
            </w:r>
          </w:p>
        </w:tc>
        <w:tc>
          <w:tcPr>
            <w:tcW w:w="3686" w:type="dxa"/>
            <w:shd w:val="clear" w:color="auto" w:fill="auto"/>
            <w:vAlign w:val="center"/>
          </w:tcPr>
          <w:p w14:paraId="58C06D3B" w14:textId="2F100ABF" w:rsidR="00F25E83" w:rsidRPr="00F25E83" w:rsidRDefault="00056027" w:rsidP="00A75EB6">
            <w:r>
              <w:t>No update</w:t>
            </w:r>
            <w:r w:rsidR="00EE73B4">
              <w:t>.</w:t>
            </w:r>
          </w:p>
        </w:tc>
      </w:tr>
      <w:tr w:rsidR="00F25E83" w14:paraId="7A4631C3" w14:textId="77777777" w:rsidTr="00D11F16">
        <w:trPr>
          <w:trHeight w:val="325"/>
        </w:trPr>
        <w:tc>
          <w:tcPr>
            <w:tcW w:w="2412" w:type="dxa"/>
            <w:shd w:val="clear" w:color="auto" w:fill="auto"/>
          </w:tcPr>
          <w:p w14:paraId="4164DC35" w14:textId="77777777" w:rsidR="00F25E83" w:rsidRPr="00F25E83" w:rsidRDefault="00F25E83" w:rsidP="00A75EB6">
            <w:r w:rsidRPr="00F25E83">
              <w:t>6 (040424)</w:t>
            </w:r>
          </w:p>
        </w:tc>
        <w:tc>
          <w:tcPr>
            <w:tcW w:w="7222" w:type="dxa"/>
            <w:shd w:val="clear" w:color="auto" w:fill="auto"/>
            <w:vAlign w:val="center"/>
          </w:tcPr>
          <w:p w14:paraId="5560B91D" w14:textId="77777777" w:rsidR="00F25E83" w:rsidRPr="00F25E83" w:rsidRDefault="00F25E83" w:rsidP="00A75EB6">
            <w:r w:rsidRPr="00F25E83">
              <w:t>Class reps to send faulty website pages to EN.</w:t>
            </w:r>
          </w:p>
        </w:tc>
        <w:tc>
          <w:tcPr>
            <w:tcW w:w="3686" w:type="dxa"/>
            <w:shd w:val="clear" w:color="auto" w:fill="auto"/>
            <w:vAlign w:val="center"/>
          </w:tcPr>
          <w:p w14:paraId="7AAA81E5" w14:textId="06EF8D65" w:rsidR="00F25E83" w:rsidRPr="00F25E83" w:rsidRDefault="00F25E83" w:rsidP="00A75EB6">
            <w:r>
              <w:t>EN did not receive</w:t>
            </w:r>
            <w:r w:rsidR="00EE73B4">
              <w:t>.</w:t>
            </w:r>
          </w:p>
        </w:tc>
      </w:tr>
      <w:tr w:rsidR="00F25E83" w14:paraId="3FF9F785" w14:textId="77777777" w:rsidTr="00D11F16">
        <w:trPr>
          <w:trHeight w:val="325"/>
        </w:trPr>
        <w:tc>
          <w:tcPr>
            <w:tcW w:w="2412" w:type="dxa"/>
            <w:shd w:val="clear" w:color="auto" w:fill="auto"/>
          </w:tcPr>
          <w:p w14:paraId="71F0048A" w14:textId="77777777" w:rsidR="00F25E83" w:rsidRPr="00F25E83" w:rsidRDefault="00F25E83" w:rsidP="00A75EB6">
            <w:r w:rsidRPr="00F25E83">
              <w:t>6 (040424)</w:t>
            </w:r>
          </w:p>
        </w:tc>
        <w:tc>
          <w:tcPr>
            <w:tcW w:w="7222" w:type="dxa"/>
            <w:shd w:val="clear" w:color="auto" w:fill="auto"/>
            <w:vAlign w:val="center"/>
          </w:tcPr>
          <w:p w14:paraId="1FEB2855" w14:textId="77777777" w:rsidR="00F25E83" w:rsidRPr="00F25E83" w:rsidRDefault="00F25E83" w:rsidP="00A75EB6">
            <w:r w:rsidRPr="00F25E83">
              <w:t>Class rep to email EN with details of their assignment submission date being moved.</w:t>
            </w:r>
          </w:p>
        </w:tc>
        <w:tc>
          <w:tcPr>
            <w:tcW w:w="3686" w:type="dxa"/>
            <w:shd w:val="clear" w:color="auto" w:fill="auto"/>
            <w:vAlign w:val="center"/>
          </w:tcPr>
          <w:p w14:paraId="1B7704A5" w14:textId="59149D9E" w:rsidR="00F25E83" w:rsidRPr="00F25E83" w:rsidRDefault="00F25E83" w:rsidP="00A75EB6">
            <w:r>
              <w:t>EN did not receive</w:t>
            </w:r>
            <w:r w:rsidR="00EE73B4">
              <w:t>.</w:t>
            </w:r>
          </w:p>
        </w:tc>
      </w:tr>
      <w:tr w:rsidR="00F25E83" w14:paraId="733F91E7" w14:textId="77777777" w:rsidTr="00D11F16">
        <w:trPr>
          <w:trHeight w:val="325"/>
        </w:trPr>
        <w:tc>
          <w:tcPr>
            <w:tcW w:w="2412" w:type="dxa"/>
            <w:shd w:val="clear" w:color="auto" w:fill="auto"/>
          </w:tcPr>
          <w:p w14:paraId="73999164" w14:textId="77777777" w:rsidR="00F25E83" w:rsidRPr="00F25E83" w:rsidRDefault="00F25E83" w:rsidP="00A75EB6">
            <w:r w:rsidRPr="00F25E83">
              <w:t>6 (040424)</w:t>
            </w:r>
          </w:p>
        </w:tc>
        <w:tc>
          <w:tcPr>
            <w:tcW w:w="7222" w:type="dxa"/>
            <w:shd w:val="clear" w:color="auto" w:fill="auto"/>
            <w:vAlign w:val="center"/>
          </w:tcPr>
          <w:p w14:paraId="656B8EA1" w14:textId="77777777" w:rsidR="00F25E83" w:rsidRPr="00F25E83" w:rsidRDefault="00F25E83" w:rsidP="00A75EB6">
            <w:r w:rsidRPr="00F25E83">
              <w:t>AP to make collaboration post with the fashion show Instagram page.</w:t>
            </w:r>
          </w:p>
        </w:tc>
        <w:tc>
          <w:tcPr>
            <w:tcW w:w="3686" w:type="dxa"/>
            <w:shd w:val="clear" w:color="auto" w:fill="auto"/>
            <w:vAlign w:val="center"/>
          </w:tcPr>
          <w:p w14:paraId="6A4BA681" w14:textId="68F9FABA" w:rsidR="00F25E83" w:rsidRPr="00F25E83" w:rsidRDefault="00F25E83" w:rsidP="00A75EB6">
            <w:r>
              <w:t>Fashion Show was a success, another one to be held this year</w:t>
            </w:r>
            <w:r w:rsidR="00EE73B4">
              <w:t>.</w:t>
            </w:r>
          </w:p>
        </w:tc>
      </w:tr>
      <w:tr w:rsidR="00F25E83" w14:paraId="54EA08F7" w14:textId="77777777" w:rsidTr="00D11F16">
        <w:trPr>
          <w:trHeight w:val="325"/>
        </w:trPr>
        <w:tc>
          <w:tcPr>
            <w:tcW w:w="2412" w:type="dxa"/>
            <w:shd w:val="clear" w:color="auto" w:fill="auto"/>
          </w:tcPr>
          <w:p w14:paraId="68CD5276" w14:textId="77777777" w:rsidR="00F25E83" w:rsidRPr="00F25E83" w:rsidRDefault="00F25E83" w:rsidP="00A75EB6">
            <w:r w:rsidRPr="00F25E83">
              <w:t>6 (040424)</w:t>
            </w:r>
          </w:p>
        </w:tc>
        <w:tc>
          <w:tcPr>
            <w:tcW w:w="7222" w:type="dxa"/>
            <w:shd w:val="clear" w:color="auto" w:fill="auto"/>
            <w:vAlign w:val="center"/>
          </w:tcPr>
          <w:p w14:paraId="27E16956" w14:textId="77777777" w:rsidR="00F25E83" w:rsidRPr="00F25E83" w:rsidRDefault="00F25E83" w:rsidP="00A75EB6">
            <w:r w:rsidRPr="00F25E83">
              <w:t>EN to raise the issue of students being told they need to resubmit group assignments when their peers have done so with learning technologist.</w:t>
            </w:r>
          </w:p>
        </w:tc>
        <w:tc>
          <w:tcPr>
            <w:tcW w:w="3686" w:type="dxa"/>
            <w:shd w:val="clear" w:color="auto" w:fill="auto"/>
            <w:vAlign w:val="center"/>
          </w:tcPr>
          <w:p w14:paraId="0D92D45F" w14:textId="149A598D" w:rsidR="00F25E83" w:rsidRPr="00F25E83" w:rsidRDefault="00F25E83" w:rsidP="00A75EB6">
            <w:r>
              <w:t>Resolved.</w:t>
            </w:r>
          </w:p>
        </w:tc>
      </w:tr>
      <w:tr w:rsidR="00F25E83" w14:paraId="0A8ADA92" w14:textId="77777777" w:rsidTr="00D11F16">
        <w:trPr>
          <w:trHeight w:val="325"/>
        </w:trPr>
        <w:tc>
          <w:tcPr>
            <w:tcW w:w="2412" w:type="dxa"/>
            <w:shd w:val="clear" w:color="auto" w:fill="auto"/>
          </w:tcPr>
          <w:p w14:paraId="3166DE5F" w14:textId="77777777" w:rsidR="00F25E83" w:rsidRPr="00F25E83" w:rsidRDefault="00F25E83" w:rsidP="00A75EB6">
            <w:r w:rsidRPr="00F25E83">
              <w:t>6 (040424)</w:t>
            </w:r>
          </w:p>
        </w:tc>
        <w:tc>
          <w:tcPr>
            <w:tcW w:w="7222" w:type="dxa"/>
            <w:shd w:val="clear" w:color="auto" w:fill="auto"/>
            <w:vAlign w:val="center"/>
          </w:tcPr>
          <w:p w14:paraId="526DB8E7" w14:textId="77777777" w:rsidR="00F25E83" w:rsidRPr="00F25E83" w:rsidRDefault="00F25E83" w:rsidP="00A75EB6">
            <w:r w:rsidRPr="00F25E83">
              <w:t>EN raise the issue of students not being told about Easter break in advance with TJ.</w:t>
            </w:r>
          </w:p>
        </w:tc>
        <w:tc>
          <w:tcPr>
            <w:tcW w:w="3686" w:type="dxa"/>
            <w:shd w:val="clear" w:color="auto" w:fill="auto"/>
            <w:vAlign w:val="center"/>
          </w:tcPr>
          <w:p w14:paraId="565B6051" w14:textId="2382B8D8" w:rsidR="00F25E83" w:rsidRPr="00F25E83" w:rsidRDefault="00056027" w:rsidP="00A75EB6">
            <w:r>
              <w:t>No update</w:t>
            </w:r>
            <w:r w:rsidR="00EE73B4">
              <w:t>.</w:t>
            </w:r>
          </w:p>
        </w:tc>
      </w:tr>
    </w:tbl>
    <w:p w14:paraId="25DFEEE1" w14:textId="77777777" w:rsidR="00461636" w:rsidRDefault="00461636"/>
    <w:p w14:paraId="1ADC0196" w14:textId="478974BD" w:rsidR="003D76CC" w:rsidRDefault="003D76CC">
      <w:pPr>
        <w:rPr>
          <w:u w:val="single"/>
        </w:rPr>
      </w:pPr>
      <w:r w:rsidRPr="003D76CC">
        <w:rPr>
          <w:u w:val="single"/>
        </w:rPr>
        <w:t>2.</w:t>
      </w:r>
      <w:r w:rsidR="00843FF2">
        <w:rPr>
          <w:u w:val="single"/>
        </w:rPr>
        <w:t xml:space="preserve"> </w:t>
      </w:r>
      <w:r w:rsidR="00056027" w:rsidRPr="00F56456">
        <w:rPr>
          <w:u w:val="single"/>
        </w:rPr>
        <w:t>Update from Director of London [PJ]</w:t>
      </w:r>
    </w:p>
    <w:p w14:paraId="78D86347" w14:textId="55843618" w:rsidR="001B704B" w:rsidRDefault="00B06EE9" w:rsidP="001B704B">
      <w:pPr>
        <w:ind w:left="720"/>
      </w:pPr>
      <w:r>
        <w:t xml:space="preserve">Good start to the trimester. </w:t>
      </w:r>
      <w:r w:rsidR="001B704B">
        <w:t xml:space="preserve">Positive feedback from programme leaders about engagement. </w:t>
      </w:r>
      <w:r>
        <w:t>Recruiting more academics to support students</w:t>
      </w:r>
      <w:r w:rsidR="001B704B">
        <w:t>; 3 in marketing. New finance academic; 116 applications.</w:t>
      </w:r>
    </w:p>
    <w:p w14:paraId="3A1B0277" w14:textId="6E2E8C1D" w:rsidR="001B704B" w:rsidRDefault="001B704B" w:rsidP="001B704B">
      <w:pPr>
        <w:ind w:left="720"/>
      </w:pPr>
      <w:r>
        <w:t>Timetabling is being worked on; about to sign a lease on a new space next to the library. It is great for building links and community. Will be available from approx. March 2025.</w:t>
      </w:r>
    </w:p>
    <w:p w14:paraId="5329B98D" w14:textId="515E9040" w:rsidR="001B704B" w:rsidRDefault="001B704B" w:rsidP="001B704B">
      <w:pPr>
        <w:ind w:left="720"/>
      </w:pPr>
      <w:r>
        <w:t xml:space="preserve">Programme development: MSc Computer Science approved. All programmes, apart from MBAs, have a </w:t>
      </w:r>
      <w:r w:rsidR="00051845">
        <w:t>P</w:t>
      </w:r>
      <w:r>
        <w:t xml:space="preserve">rofessional </w:t>
      </w:r>
      <w:r w:rsidR="00051845">
        <w:t>P</w:t>
      </w:r>
      <w:r>
        <w:t>ractice route. Looking at an MBA in Global Health, Project Management, Software Engineering.</w:t>
      </w:r>
    </w:p>
    <w:p w14:paraId="24D76E3C" w14:textId="53592A8B" w:rsidR="001B704B" w:rsidRDefault="001B704B" w:rsidP="001B704B">
      <w:pPr>
        <w:ind w:left="720"/>
      </w:pPr>
      <w:r>
        <w:t>Developing existing programmes through hiring a Marketing person who can employ students to be produce content/be content creators.</w:t>
      </w:r>
      <w:r w:rsidR="00AC1011">
        <w:t xml:space="preserve"> Possibly have </w:t>
      </w:r>
      <w:r w:rsidR="00051845">
        <w:t>P</w:t>
      </w:r>
      <w:r w:rsidR="00AC1011">
        <w:t xml:space="preserve">rofessional </w:t>
      </w:r>
      <w:r w:rsidR="00051845">
        <w:t>P</w:t>
      </w:r>
      <w:r w:rsidR="00AC1011">
        <w:t>ractice students supporting them.</w:t>
      </w:r>
    </w:p>
    <w:p w14:paraId="41DB56F6" w14:textId="03A7D593" w:rsidR="00AC1011" w:rsidRDefault="00AC1011" w:rsidP="001B704B">
      <w:pPr>
        <w:ind w:left="720"/>
      </w:pPr>
      <w:r>
        <w:t>Trialled the SEAtS attendance monitoring over the summer; have had some teething problems but getting to a good place. Is important for visa compliance. Some students have gotten around it by sending a QR code photo to their peers; staff will cross referencing the people in the room and students who do this will be asked to meet with their programme leaders and then PJ himself if it continues. The final step is being sent to the Senate Disciplinary Committee and they could lose their visa.</w:t>
      </w:r>
    </w:p>
    <w:p w14:paraId="16BDADA0" w14:textId="5B74DE43" w:rsidR="00AC1011" w:rsidRDefault="00AC1011" w:rsidP="001B704B">
      <w:pPr>
        <w:ind w:left="720"/>
      </w:pPr>
      <w:r>
        <w:t>77% attendance which is the highest for postgraduates at GCU.</w:t>
      </w:r>
    </w:p>
    <w:p w14:paraId="4EA64CF9" w14:textId="598D3693" w:rsidR="00AC1011" w:rsidRDefault="00AC1011" w:rsidP="001B704B">
      <w:pPr>
        <w:ind w:left="720"/>
      </w:pPr>
      <w:r>
        <w:lastRenderedPageBreak/>
        <w:t>Graduation last week was a big success at the new venue, South Bank Royal Festival Hall. Students were really engaged, especially the first 75 minutes.</w:t>
      </w:r>
    </w:p>
    <w:p w14:paraId="21F24822" w14:textId="77777777" w:rsidR="001B704B" w:rsidRPr="0051197F" w:rsidRDefault="001B704B" w:rsidP="001B704B">
      <w:pPr>
        <w:ind w:left="720"/>
      </w:pPr>
    </w:p>
    <w:p w14:paraId="7D6D6EC5" w14:textId="527E4FC4" w:rsidR="003D76CC" w:rsidRPr="003D76CC" w:rsidRDefault="003D76CC">
      <w:pPr>
        <w:rPr>
          <w:u w:val="single"/>
        </w:rPr>
      </w:pPr>
      <w:r w:rsidRPr="003D76CC">
        <w:rPr>
          <w:u w:val="single"/>
        </w:rPr>
        <w:t xml:space="preserve">3. </w:t>
      </w:r>
      <w:r w:rsidR="00AC1011">
        <w:rPr>
          <w:u w:val="single"/>
        </w:rPr>
        <w:t>Update from London Officer [IAM]</w:t>
      </w:r>
    </w:p>
    <w:p w14:paraId="791F2129" w14:textId="446E52A9" w:rsidR="00B17DEC" w:rsidRDefault="00051845" w:rsidP="00051845">
      <w:pPr>
        <w:ind w:left="720"/>
      </w:pPr>
      <w:r>
        <w:t xml:space="preserve">There is a need for the last date and confirmation of Professional Practice. </w:t>
      </w:r>
      <w:r w:rsidRPr="00051845">
        <w:rPr>
          <w:color w:val="C00000"/>
        </w:rPr>
        <w:t>IAM to send this issue to PJ before 5.30pm today so he can raise it with the Professional Practice lead at 5.30pm.</w:t>
      </w:r>
    </w:p>
    <w:p w14:paraId="11140615" w14:textId="46BE5925" w:rsidR="00051845" w:rsidRDefault="00051845" w:rsidP="00051845">
      <w:pPr>
        <w:ind w:left="720"/>
      </w:pPr>
      <w:r>
        <w:t>There is a communication gap between students and admin/visa/finance/ IT. Students to be able to access on their programme, visa compliance etc.</w:t>
      </w:r>
    </w:p>
    <w:p w14:paraId="28880FD4" w14:textId="3053E0C6" w:rsidR="00051845" w:rsidRDefault="00051845" w:rsidP="00051845">
      <w:pPr>
        <w:ind w:left="720"/>
      </w:pPr>
      <w:r>
        <w:t>Students would like to know if there is a chance of re-assessment after failing.</w:t>
      </w:r>
    </w:p>
    <w:p w14:paraId="4886FD60" w14:textId="5B81B162" w:rsidR="00051845" w:rsidRPr="00051845" w:rsidRDefault="00051845" w:rsidP="00051845">
      <w:pPr>
        <w:ind w:left="720"/>
        <w:rPr>
          <w:color w:val="C00000"/>
        </w:rPr>
      </w:pPr>
      <w:r w:rsidRPr="00051845">
        <w:rPr>
          <w:color w:val="C00000"/>
        </w:rPr>
        <w:t xml:space="preserve">IAM and PJ to discuss </w:t>
      </w:r>
      <w:r w:rsidR="004F3588">
        <w:rPr>
          <w:color w:val="C00000"/>
        </w:rPr>
        <w:t>communication gap and re-sit</w:t>
      </w:r>
      <w:r w:rsidRPr="00051845">
        <w:rPr>
          <w:color w:val="C00000"/>
        </w:rPr>
        <w:t xml:space="preserve"> issues at their meeting on 28</w:t>
      </w:r>
      <w:r w:rsidRPr="00051845">
        <w:rPr>
          <w:color w:val="C00000"/>
          <w:vertAlign w:val="superscript"/>
        </w:rPr>
        <w:t>th</w:t>
      </w:r>
      <w:r w:rsidRPr="00051845">
        <w:rPr>
          <w:color w:val="C00000"/>
        </w:rPr>
        <w:t xml:space="preserve"> November.</w:t>
      </w:r>
    </w:p>
    <w:p w14:paraId="548786B0" w14:textId="678E8C48" w:rsidR="00051845" w:rsidRDefault="00051845" w:rsidP="00051845">
      <w:pPr>
        <w:ind w:left="720"/>
      </w:pPr>
      <w:r>
        <w:t>IAM has created a GCU-Vision 2025:</w:t>
      </w:r>
    </w:p>
    <w:p w14:paraId="00D2C4AD" w14:textId="3B779226" w:rsidR="00051845" w:rsidRPr="00051845" w:rsidRDefault="00051845" w:rsidP="00051845">
      <w:pPr>
        <w:pStyle w:val="ListParagraph"/>
        <w:numPr>
          <w:ilvl w:val="0"/>
          <w:numId w:val="6"/>
        </w:numPr>
      </w:pPr>
      <w:r w:rsidRPr="00051845">
        <w:t>On campus placement drive. Building relationship with MNC companies and Industries</w:t>
      </w:r>
    </w:p>
    <w:p w14:paraId="30CFD4A0" w14:textId="752EA214" w:rsidR="00051845" w:rsidRPr="00051845" w:rsidRDefault="00051845" w:rsidP="00051845">
      <w:pPr>
        <w:pStyle w:val="ListParagraph"/>
        <w:numPr>
          <w:ilvl w:val="0"/>
          <w:numId w:val="6"/>
        </w:numPr>
      </w:pPr>
      <w:r w:rsidRPr="00051845">
        <w:t>Students need job assessment training to develop their skills to face interview and job seeking challenges</w:t>
      </w:r>
    </w:p>
    <w:p w14:paraId="301CC54F" w14:textId="0BAE2AE8" w:rsidR="00051845" w:rsidRPr="00051845" w:rsidRDefault="00051845" w:rsidP="00051845">
      <w:pPr>
        <w:pStyle w:val="ListParagraph"/>
        <w:numPr>
          <w:ilvl w:val="0"/>
          <w:numId w:val="6"/>
        </w:numPr>
      </w:pPr>
      <w:r w:rsidRPr="00051845">
        <w:t xml:space="preserve">Dedicated blog on web site of GCU to connect with alumni, </w:t>
      </w:r>
      <w:r>
        <w:t>fostering</w:t>
      </w:r>
      <w:r w:rsidRPr="00051845">
        <w:t xml:space="preserve"> relationship which benefits students</w:t>
      </w:r>
      <w:r>
        <w:t xml:space="preserve"> </w:t>
      </w:r>
      <w:r w:rsidR="00B24700">
        <w:t>(e.g. previous President of Iran)</w:t>
      </w:r>
    </w:p>
    <w:p w14:paraId="5ACA3C1B" w14:textId="01234F01" w:rsidR="00051845" w:rsidRPr="00051845" w:rsidRDefault="00051845" w:rsidP="00051845">
      <w:pPr>
        <w:pStyle w:val="ListParagraph"/>
        <w:numPr>
          <w:ilvl w:val="0"/>
          <w:numId w:val="6"/>
        </w:numPr>
      </w:pPr>
      <w:r w:rsidRPr="00051845">
        <w:t>Students Accommodation (</w:t>
      </w:r>
      <w:r>
        <w:t>previous London Officer</w:t>
      </w:r>
      <w:r w:rsidRPr="00051845">
        <w:t>)</w:t>
      </w:r>
    </w:p>
    <w:p w14:paraId="1B70B62F" w14:textId="3C341BA3" w:rsidR="00051845" w:rsidRPr="00051845" w:rsidRDefault="00051845" w:rsidP="00051845">
      <w:pPr>
        <w:pStyle w:val="ListParagraph"/>
        <w:numPr>
          <w:ilvl w:val="0"/>
          <w:numId w:val="6"/>
        </w:numPr>
        <w:rPr>
          <w:sz w:val="24"/>
          <w:szCs w:val="24"/>
        </w:rPr>
      </w:pPr>
      <w:r w:rsidRPr="00051845">
        <w:t>Pantry and free meals at morning timings (</w:t>
      </w:r>
      <w:r>
        <w:t>previous London Officer</w:t>
      </w:r>
      <w:r w:rsidRPr="00051845">
        <w:t>)</w:t>
      </w:r>
    </w:p>
    <w:p w14:paraId="5EC5CDBE" w14:textId="5F503C8E" w:rsidR="00051845" w:rsidRPr="00051845" w:rsidRDefault="004F3588" w:rsidP="00051845">
      <w:pPr>
        <w:ind w:left="720"/>
        <w:rPr>
          <w:color w:val="C00000"/>
          <w:sz w:val="24"/>
          <w:szCs w:val="24"/>
        </w:rPr>
      </w:pPr>
      <w:r>
        <w:rPr>
          <w:color w:val="C00000"/>
          <w:sz w:val="24"/>
          <w:szCs w:val="24"/>
        </w:rPr>
        <w:t>GCU-Vision 2025</w:t>
      </w:r>
      <w:r w:rsidR="00051845" w:rsidRPr="00051845">
        <w:rPr>
          <w:color w:val="C00000"/>
          <w:sz w:val="24"/>
          <w:szCs w:val="24"/>
        </w:rPr>
        <w:t xml:space="preserve"> </w:t>
      </w:r>
      <w:r w:rsidR="00D66B95">
        <w:rPr>
          <w:color w:val="C00000"/>
          <w:sz w:val="24"/>
          <w:szCs w:val="24"/>
        </w:rPr>
        <w:t>to</w:t>
      </w:r>
      <w:r w:rsidR="00051845" w:rsidRPr="00051845">
        <w:rPr>
          <w:color w:val="C00000"/>
          <w:sz w:val="24"/>
          <w:szCs w:val="24"/>
        </w:rPr>
        <w:t xml:space="preserve"> be discussed at the </w:t>
      </w:r>
      <w:proofErr w:type="gramStart"/>
      <w:r w:rsidR="00051845" w:rsidRPr="00051845">
        <w:rPr>
          <w:color w:val="C00000"/>
          <w:sz w:val="24"/>
          <w:szCs w:val="24"/>
        </w:rPr>
        <w:t>28</w:t>
      </w:r>
      <w:r w:rsidR="00051845" w:rsidRPr="00051845">
        <w:rPr>
          <w:color w:val="C00000"/>
          <w:sz w:val="24"/>
          <w:szCs w:val="24"/>
          <w:vertAlign w:val="superscript"/>
        </w:rPr>
        <w:t>th</w:t>
      </w:r>
      <w:proofErr w:type="gramEnd"/>
      <w:r w:rsidR="00051845" w:rsidRPr="00051845">
        <w:rPr>
          <w:color w:val="C00000"/>
          <w:sz w:val="24"/>
          <w:szCs w:val="24"/>
        </w:rPr>
        <w:t xml:space="preserve"> November meeting. </w:t>
      </w:r>
    </w:p>
    <w:p w14:paraId="403B00A7" w14:textId="570E0B87" w:rsidR="006B3899" w:rsidRDefault="006B3899" w:rsidP="00051845">
      <w:pPr>
        <w:ind w:left="720"/>
        <w:rPr>
          <w:sz w:val="24"/>
          <w:szCs w:val="24"/>
        </w:rPr>
      </w:pPr>
      <w:r>
        <w:rPr>
          <w:sz w:val="24"/>
          <w:szCs w:val="24"/>
        </w:rPr>
        <w:t xml:space="preserve">EN stated that there is a careers team on the London campus. </w:t>
      </w:r>
      <w:r w:rsidRPr="006B3899">
        <w:rPr>
          <w:color w:val="C00000"/>
          <w:sz w:val="24"/>
          <w:szCs w:val="24"/>
        </w:rPr>
        <w:t>EN to connect IAM with Sandra Rhule.</w:t>
      </w:r>
    </w:p>
    <w:p w14:paraId="42201165" w14:textId="3B622BE7" w:rsidR="00051845" w:rsidRDefault="004F3588" w:rsidP="00051845">
      <w:pPr>
        <w:ind w:left="720"/>
        <w:rPr>
          <w:sz w:val="24"/>
          <w:szCs w:val="24"/>
        </w:rPr>
      </w:pPr>
      <w:r>
        <w:rPr>
          <w:sz w:val="24"/>
          <w:szCs w:val="24"/>
        </w:rPr>
        <w:t xml:space="preserve">PJ stated that it would be good to utilise alumni not just for networking but for curriculum development, provide placement opportunities etc. </w:t>
      </w:r>
    </w:p>
    <w:p w14:paraId="34025713" w14:textId="3FC7DCBD" w:rsidR="004F3588" w:rsidRPr="00051845" w:rsidRDefault="004F3588" w:rsidP="00051845">
      <w:pPr>
        <w:ind w:left="720"/>
        <w:rPr>
          <w:sz w:val="24"/>
          <w:szCs w:val="24"/>
        </w:rPr>
      </w:pPr>
      <w:r>
        <w:rPr>
          <w:sz w:val="24"/>
          <w:szCs w:val="24"/>
        </w:rPr>
        <w:t>PJ stated there is also a piece of work around an employability hub; finding part time work and looking at how assessments/programmes are designed to enhance employability.</w:t>
      </w:r>
    </w:p>
    <w:p w14:paraId="799E7920" w14:textId="77777777" w:rsidR="00051845" w:rsidRDefault="00051845" w:rsidP="00051845">
      <w:pPr>
        <w:ind w:left="720"/>
      </w:pPr>
    </w:p>
    <w:p w14:paraId="74ED4B74" w14:textId="77777777" w:rsidR="00051845" w:rsidRPr="0051197F" w:rsidRDefault="00051845" w:rsidP="00051845">
      <w:pPr>
        <w:ind w:left="720"/>
      </w:pPr>
    </w:p>
    <w:p w14:paraId="3A480C38" w14:textId="3860B558" w:rsidR="003D76CC" w:rsidRPr="003D76CC" w:rsidRDefault="003D76CC">
      <w:pPr>
        <w:rPr>
          <w:u w:val="single"/>
        </w:rPr>
      </w:pPr>
      <w:r w:rsidRPr="003D76CC">
        <w:rPr>
          <w:u w:val="single"/>
        </w:rPr>
        <w:t xml:space="preserve">4. </w:t>
      </w:r>
      <w:r w:rsidR="00AC1011" w:rsidRPr="003D76CC">
        <w:rPr>
          <w:u w:val="single"/>
        </w:rPr>
        <w:t xml:space="preserve">Update from </w:t>
      </w:r>
      <w:r w:rsidR="00AC1011">
        <w:rPr>
          <w:u w:val="single"/>
        </w:rPr>
        <w:t>Student President [WO]</w:t>
      </w:r>
    </w:p>
    <w:p w14:paraId="13BE277B" w14:textId="63CE4192" w:rsidR="004F3588" w:rsidRDefault="004F3588" w:rsidP="00104DC3">
      <w:pPr>
        <w:ind w:left="720"/>
      </w:pPr>
      <w:r>
        <w:t xml:space="preserve">The issue of the Students’ Association office space is ongoing; the current set up doesn’t give students the best opportunity to express themselves and any concerns they have with the university. WO raised this but PJ had to leave for another meeting. </w:t>
      </w:r>
      <w:r w:rsidRPr="004F3588">
        <w:rPr>
          <w:color w:val="C00000"/>
        </w:rPr>
        <w:t xml:space="preserve">WO to raise </w:t>
      </w:r>
      <w:r w:rsidR="00B6124C">
        <w:rPr>
          <w:color w:val="C00000"/>
        </w:rPr>
        <w:t>the Students’ Association London office space</w:t>
      </w:r>
      <w:r w:rsidRPr="004F3588">
        <w:rPr>
          <w:color w:val="C00000"/>
        </w:rPr>
        <w:t xml:space="preserve"> in a meeting on 18</w:t>
      </w:r>
      <w:r w:rsidRPr="004F3588">
        <w:rPr>
          <w:color w:val="C00000"/>
          <w:vertAlign w:val="superscript"/>
        </w:rPr>
        <w:t>th</w:t>
      </w:r>
      <w:r w:rsidRPr="004F3588">
        <w:rPr>
          <w:color w:val="C00000"/>
        </w:rPr>
        <w:t xml:space="preserve"> November with university management.</w:t>
      </w:r>
    </w:p>
    <w:p w14:paraId="367A76CF" w14:textId="40984170" w:rsidR="00B6124C" w:rsidRPr="00104DC3" w:rsidRDefault="00B6124C" w:rsidP="00104DC3">
      <w:pPr>
        <w:ind w:left="720"/>
      </w:pPr>
      <w:r>
        <w:t>IAM raised the issue of students not being able to speak to their programme leaders about academic questions. WO stated that programme leaders would not be able to accommodate all the students on their programme, so in Glasgow they have personal tutors. However, this is not a thing on the London campus.</w:t>
      </w:r>
      <w:r w:rsidR="00104DC3">
        <w:t xml:space="preserve"> </w:t>
      </w:r>
      <w:r w:rsidRPr="00B6124C">
        <w:rPr>
          <w:color w:val="C00000"/>
        </w:rPr>
        <w:t>WO to raise lack of London personal tutors in meeting on 18</w:t>
      </w:r>
      <w:r w:rsidRPr="00B6124C">
        <w:rPr>
          <w:color w:val="C00000"/>
          <w:vertAlign w:val="superscript"/>
        </w:rPr>
        <w:t>th</w:t>
      </w:r>
      <w:r w:rsidRPr="00B6124C">
        <w:rPr>
          <w:color w:val="C00000"/>
        </w:rPr>
        <w:t xml:space="preserve"> November with university management.</w:t>
      </w:r>
    </w:p>
    <w:p w14:paraId="1F8867C8" w14:textId="303C6B02" w:rsidR="00B6124C" w:rsidRDefault="00B6124C" w:rsidP="00B6124C">
      <w:pPr>
        <w:ind w:left="720"/>
      </w:pPr>
      <w:r>
        <w:t>Students are surprised that they have to pay extra for the Professional Practice route as this was not clear beforehand and they cannot ask the admin team as they are not available. IAM is raising this with PJ in their meeting on 28</w:t>
      </w:r>
      <w:r w:rsidRPr="00B6124C">
        <w:rPr>
          <w:vertAlign w:val="superscript"/>
        </w:rPr>
        <w:t>th</w:t>
      </w:r>
      <w:r>
        <w:t xml:space="preserve"> November.</w:t>
      </w:r>
    </w:p>
    <w:p w14:paraId="2EFFBFC0" w14:textId="6E034EE3" w:rsidR="00B6124C" w:rsidRDefault="00B6124C" w:rsidP="00B6124C">
      <w:pPr>
        <w:ind w:left="720"/>
      </w:pPr>
      <w:r>
        <w:t>IAM would like to have an in-person meeting with WO. EN will arrange this meeting when WO is next on the London campus, possibly December 2024.</w:t>
      </w:r>
    </w:p>
    <w:p w14:paraId="75DC4813" w14:textId="3B0591F8" w:rsidR="00B6124C" w:rsidRDefault="00B6124C" w:rsidP="00B6124C">
      <w:pPr>
        <w:ind w:left="720"/>
      </w:pPr>
      <w:r>
        <w:t>EN explained that all FTOs have their own remit areas; IAM would be given the details of an FTO when a certain issue pertains to their remit.</w:t>
      </w:r>
    </w:p>
    <w:p w14:paraId="227134F1" w14:textId="77777777" w:rsidR="004F3588" w:rsidRDefault="004F3588"/>
    <w:p w14:paraId="7529CCC9" w14:textId="7119B3F4" w:rsidR="00F56456" w:rsidRPr="0023469A" w:rsidRDefault="00F56456">
      <w:r w:rsidRPr="00F56456">
        <w:rPr>
          <w:u w:val="single"/>
        </w:rPr>
        <w:t xml:space="preserve">5. </w:t>
      </w:r>
      <w:r w:rsidR="00AC1011" w:rsidRPr="003D76CC">
        <w:rPr>
          <w:u w:val="single"/>
        </w:rPr>
        <w:t>Update from Research Representative [AJO]</w:t>
      </w:r>
    </w:p>
    <w:p w14:paraId="5AD34C5A" w14:textId="5FBDAA56" w:rsidR="00461636" w:rsidRDefault="00AC1011" w:rsidP="00B6124C">
      <w:pPr>
        <w:ind w:firstLine="720"/>
      </w:pPr>
      <w:r>
        <w:t xml:space="preserve">AJO not in attendance. </w:t>
      </w:r>
    </w:p>
    <w:p w14:paraId="77250D95" w14:textId="4C7A1DFA" w:rsidR="003D76CC" w:rsidRDefault="00453D56">
      <w:pPr>
        <w:rPr>
          <w:u w:val="single"/>
        </w:rPr>
      </w:pPr>
      <w:r>
        <w:rPr>
          <w:u w:val="single"/>
        </w:rPr>
        <w:t>6</w:t>
      </w:r>
      <w:r w:rsidR="003D76CC" w:rsidRPr="003D76CC">
        <w:rPr>
          <w:u w:val="single"/>
        </w:rPr>
        <w:t>. Student feedback [</w:t>
      </w:r>
      <w:r>
        <w:rPr>
          <w:u w:val="single"/>
        </w:rPr>
        <w:t>IAM</w:t>
      </w:r>
      <w:r w:rsidR="00945F82">
        <w:rPr>
          <w:u w:val="single"/>
        </w:rPr>
        <w:t>/EN</w:t>
      </w:r>
      <w:r w:rsidR="001E7A75">
        <w:rPr>
          <w:u w:val="single"/>
        </w:rPr>
        <w:t>/</w:t>
      </w:r>
      <w:r w:rsidR="003D76CC" w:rsidRPr="003D76CC">
        <w:rPr>
          <w:u w:val="single"/>
        </w:rPr>
        <w:t>London Class Reps]</w:t>
      </w:r>
    </w:p>
    <w:p w14:paraId="6386F4C1" w14:textId="4E0C523C" w:rsidR="002154D2" w:rsidRDefault="00453D56" w:rsidP="002154D2">
      <w:r>
        <w:t>6</w:t>
      </w:r>
      <w:r w:rsidR="002154D2">
        <w:t>.1 learning resources &amp; facilities</w:t>
      </w:r>
    </w:p>
    <w:p w14:paraId="01DA8D56" w14:textId="25E62C1C" w:rsidR="00826394" w:rsidRDefault="00826394" w:rsidP="002154D2">
      <w:r>
        <w:tab/>
        <w:t>IAM and reps think that the library facilities are great.</w:t>
      </w:r>
    </w:p>
    <w:p w14:paraId="2F9D5570" w14:textId="09D10431" w:rsidR="00D66B95" w:rsidRDefault="00826394" w:rsidP="00104DC3">
      <w:pPr>
        <w:ind w:left="720"/>
        <w:rPr>
          <w:color w:val="C00000"/>
        </w:rPr>
      </w:pPr>
      <w:r>
        <w:t xml:space="preserve">NG stated </w:t>
      </w:r>
      <w:r w:rsidR="00104DC3">
        <w:t xml:space="preserve">that certain fashion databases are not accessible, e.g. Vogue. </w:t>
      </w:r>
      <w:r w:rsidR="00104DC3" w:rsidRPr="00104DC3">
        <w:rPr>
          <w:color w:val="C00000"/>
        </w:rPr>
        <w:t xml:space="preserve">NG to send list of databases </w:t>
      </w:r>
      <w:r w:rsidR="0072465C">
        <w:rPr>
          <w:color w:val="C00000"/>
        </w:rPr>
        <w:t>Fashion students</w:t>
      </w:r>
      <w:r w:rsidR="00104DC3" w:rsidRPr="00104DC3">
        <w:rPr>
          <w:color w:val="C00000"/>
        </w:rPr>
        <w:t xml:space="preserve"> want access to. </w:t>
      </w:r>
    </w:p>
    <w:p w14:paraId="7BC27231" w14:textId="11BD8B80" w:rsidR="00826394" w:rsidRDefault="00104DC3" w:rsidP="00104DC3">
      <w:pPr>
        <w:ind w:left="720"/>
      </w:pPr>
      <w:r w:rsidRPr="00104DC3">
        <w:rPr>
          <w:color w:val="C00000"/>
        </w:rPr>
        <w:t>EN to ask library if students can have access to certain databases.</w:t>
      </w:r>
    </w:p>
    <w:p w14:paraId="5283AA8C" w14:textId="3D3E5A0B" w:rsidR="00104DC3" w:rsidRPr="00D66B95" w:rsidRDefault="00104DC3" w:rsidP="00D66B95">
      <w:pPr>
        <w:ind w:left="720"/>
        <w:rPr>
          <w:color w:val="C00000"/>
        </w:rPr>
      </w:pPr>
      <w:r>
        <w:lastRenderedPageBreak/>
        <w:t xml:space="preserve">IAM and reps agreed that it would be good to have a “what’s new” in their academic newsletter. </w:t>
      </w:r>
      <w:r w:rsidRPr="00104DC3">
        <w:rPr>
          <w:color w:val="C00000"/>
        </w:rPr>
        <w:t>IAM to raise a “what’s new” in programme fields newsletter to library</w:t>
      </w:r>
      <w:r w:rsidR="00D66B95">
        <w:rPr>
          <w:color w:val="C00000"/>
        </w:rPr>
        <w:t xml:space="preserve"> (EN to give IAM library contact details).</w:t>
      </w:r>
    </w:p>
    <w:p w14:paraId="00EBF959" w14:textId="3DA5025A" w:rsidR="002154D2" w:rsidRDefault="00453D56" w:rsidP="002154D2">
      <w:r>
        <w:t>6</w:t>
      </w:r>
      <w:r w:rsidR="002154D2">
        <w:t>.2 assessment &amp; feedback</w:t>
      </w:r>
    </w:p>
    <w:p w14:paraId="79DB6867" w14:textId="3160539D" w:rsidR="001A5726" w:rsidRDefault="001A5726" w:rsidP="001A5726">
      <w:pPr>
        <w:ind w:left="720"/>
      </w:pPr>
      <w:r>
        <w:t xml:space="preserve">IAM and reps are concerned with the lack of engagement from their peers during the assessments. This makes it difficult during group projects because the work is left to the engaged students which is not fair. </w:t>
      </w:r>
    </w:p>
    <w:p w14:paraId="28FE370B" w14:textId="25A7A9A5" w:rsidR="001A5726" w:rsidRDefault="001A5726" w:rsidP="001A5726">
      <w:pPr>
        <w:ind w:left="720"/>
      </w:pPr>
      <w:r>
        <w:t xml:space="preserve">There is concern generally around the lack of engagement from peers in class during discussions; the sessions could be so much richer if all students engaged and challenged each other. There are big gaps in worth ethic between students. </w:t>
      </w:r>
    </w:p>
    <w:p w14:paraId="07508650" w14:textId="5A71FB6C" w:rsidR="001A5726" w:rsidRDefault="001A5726" w:rsidP="001A5726">
      <w:pPr>
        <w:ind w:left="720"/>
      </w:pPr>
      <w:r>
        <w:t xml:space="preserve">EN asked IAM and reps to gather information from surveys and discussing feedback with engaged peers about the effect of group project work on their individual grades. If there is enough evidence that it is affecting students then we can take this to the university, as currently when one students complain to their programme leader about group work, they respond with the fact it is policy. </w:t>
      </w:r>
      <w:r w:rsidRPr="001A5726">
        <w:rPr>
          <w:color w:val="C00000"/>
        </w:rPr>
        <w:t>IAM and reps to conduct survey on the effect of group project on individuals’ workload and grades.</w:t>
      </w:r>
    </w:p>
    <w:p w14:paraId="4AB4F7D5" w14:textId="1DF427A5" w:rsidR="001A5726" w:rsidRDefault="001A5726" w:rsidP="002F0D23">
      <w:pPr>
        <w:ind w:left="720"/>
      </w:pPr>
      <w:r>
        <w:t xml:space="preserve">IAM suggested having less online classes. EM stated that the university would not want this as it attracts students into programmes, especially those who live far from campus. </w:t>
      </w:r>
      <w:r w:rsidR="002F0D23" w:rsidRPr="002F0D23">
        <w:rPr>
          <w:color w:val="C00000"/>
        </w:rPr>
        <w:t>IAM to raise having less online classes in meeting with PJ on 28</w:t>
      </w:r>
      <w:r w:rsidR="002F0D23" w:rsidRPr="002F0D23">
        <w:rPr>
          <w:color w:val="C00000"/>
          <w:vertAlign w:val="superscript"/>
        </w:rPr>
        <w:t>th</w:t>
      </w:r>
      <w:r w:rsidR="002F0D23" w:rsidRPr="002F0D23">
        <w:rPr>
          <w:color w:val="C00000"/>
        </w:rPr>
        <w:t xml:space="preserve"> November. </w:t>
      </w:r>
    </w:p>
    <w:p w14:paraId="0A4BC345" w14:textId="159011A6" w:rsidR="002154D2" w:rsidRDefault="00453D56" w:rsidP="002154D2">
      <w:r>
        <w:t>6</w:t>
      </w:r>
      <w:r w:rsidR="002154D2">
        <w:t>.3 academic support &amp; guidance</w:t>
      </w:r>
    </w:p>
    <w:p w14:paraId="3C91AA1D" w14:textId="20365994" w:rsidR="00104DC3" w:rsidRDefault="00104DC3" w:rsidP="00104DC3">
      <w:pPr>
        <w:ind w:left="720"/>
      </w:pPr>
      <w:r>
        <w:t xml:space="preserve">GKA raised the issue of London students receiving emails about Glasgow visa compliance meeting dates. </w:t>
      </w:r>
      <w:r w:rsidRPr="00104DC3">
        <w:rPr>
          <w:color w:val="C00000"/>
        </w:rPr>
        <w:t>EN to raise London students receiving Glasgow visa meeting dates with London visa team.</w:t>
      </w:r>
    </w:p>
    <w:p w14:paraId="63E2983B" w14:textId="04DEB7D2" w:rsidR="002F0D23" w:rsidRDefault="002F0D23" w:rsidP="002F0D23">
      <w:pPr>
        <w:ind w:left="720"/>
      </w:pPr>
      <w:r>
        <w:t xml:space="preserve">EN updated EM on the fact that WO is going to raise the issue of the lack of London campus personal tutors; EM stated that she has found it useful to go to the module teachers rather than the module or programme leaders. The module teachers are really helpful and helped EM’s class by re-writing some assessment briefs. </w:t>
      </w:r>
    </w:p>
    <w:p w14:paraId="495C858D" w14:textId="34DC2936" w:rsidR="00FC7D95" w:rsidRDefault="00FC7D95" w:rsidP="002F0D23">
      <w:pPr>
        <w:ind w:left="720"/>
      </w:pPr>
      <w:r>
        <w:t>IAM raised issue of not having the slides to the lessons but EM said they can be found on Blackboard.</w:t>
      </w:r>
    </w:p>
    <w:p w14:paraId="76B85D57" w14:textId="3AA1951F" w:rsidR="002154D2" w:rsidRDefault="00453D56" w:rsidP="002154D2">
      <w:r>
        <w:t>6</w:t>
      </w:r>
      <w:r w:rsidR="002154D2">
        <w:t>.4 campus, community, and belongin</w:t>
      </w:r>
      <w:r w:rsidR="00F25E83">
        <w:t>g</w:t>
      </w:r>
    </w:p>
    <w:p w14:paraId="5E93E692" w14:textId="6BFBD965" w:rsidR="00104DC3" w:rsidRDefault="00104DC3" w:rsidP="002154D2">
      <w:r>
        <w:tab/>
        <w:t xml:space="preserve">GKA requested gendered specific toilets on Vallance Road campus. </w:t>
      </w:r>
      <w:r w:rsidRPr="00104DC3">
        <w:rPr>
          <w:color w:val="C00000"/>
        </w:rPr>
        <w:t>EN to raise gendered specific toilets with WO and AP.</w:t>
      </w:r>
    </w:p>
    <w:p w14:paraId="05A4A5F7" w14:textId="77777777" w:rsidR="0072465C" w:rsidRDefault="00FC7D95" w:rsidP="000015F8">
      <w:pPr>
        <w:ind w:left="720"/>
        <w:rPr>
          <w:color w:val="C00000"/>
        </w:rPr>
      </w:pPr>
      <w:r>
        <w:t xml:space="preserve">IAM had concerns with the organisation and behaviour of students at the recent Diwali party, and they were shut down early because of noise. IAM suggested having the event’s alcoholic drinks served by a volunteer to help with this. IAM also suggested having events on the GCU London campus </w:t>
      </w:r>
      <w:r>
        <w:lastRenderedPageBreak/>
        <w:t>which can then move to an external venue like a bar.</w:t>
      </w:r>
      <w:r w:rsidR="000015F8">
        <w:t xml:space="preserve"> IAM also suggested networking events and inviting key contacts throughout London, alumni, and his connections.</w:t>
      </w:r>
      <w:r>
        <w:t xml:space="preserve"> </w:t>
      </w:r>
      <w:r w:rsidRPr="00FC7D95">
        <w:rPr>
          <w:color w:val="C00000"/>
        </w:rPr>
        <w:t xml:space="preserve">IAM to send AP events ideas. </w:t>
      </w:r>
    </w:p>
    <w:p w14:paraId="45B6E769" w14:textId="193E49DF" w:rsidR="000015F8" w:rsidRDefault="00FC7D95" w:rsidP="000015F8">
      <w:pPr>
        <w:ind w:left="720"/>
      </w:pPr>
      <w:r w:rsidRPr="00FC7D95">
        <w:rPr>
          <w:color w:val="C00000"/>
        </w:rPr>
        <w:t>IAM to get involved with the Christmas party planning.</w:t>
      </w:r>
    </w:p>
    <w:p w14:paraId="0C0A717E" w14:textId="77777777" w:rsidR="006B3899" w:rsidRDefault="000015F8" w:rsidP="000015F8">
      <w:pPr>
        <w:ind w:left="720"/>
        <w:rPr>
          <w:color w:val="C00000"/>
        </w:rPr>
      </w:pPr>
      <w:r>
        <w:t xml:space="preserve">AP asked for IAM to communicate events to students. AP asked for IAM to ask students to use the bins provided when accessing the Winter Warmer. </w:t>
      </w:r>
      <w:r w:rsidRPr="000015F8">
        <w:rPr>
          <w:color w:val="C00000"/>
        </w:rPr>
        <w:t xml:space="preserve">IAM to communicate events to students throughout the year. </w:t>
      </w:r>
    </w:p>
    <w:p w14:paraId="7F4D06E6" w14:textId="7C957084" w:rsidR="000015F8" w:rsidRDefault="000015F8" w:rsidP="000015F8">
      <w:pPr>
        <w:ind w:left="720"/>
      </w:pPr>
      <w:r w:rsidRPr="000015F8">
        <w:rPr>
          <w:color w:val="C00000"/>
        </w:rPr>
        <w:t>IAM to ask students to use the bins provided when accessing the Winter Warmer.</w:t>
      </w:r>
    </w:p>
    <w:p w14:paraId="34AE56E4" w14:textId="48239BCF" w:rsidR="00D66B95" w:rsidRDefault="00D66B95" w:rsidP="00D66B95">
      <w:pPr>
        <w:ind w:left="720"/>
        <w:rPr>
          <w:color w:val="C00000"/>
        </w:rPr>
      </w:pPr>
      <w:r>
        <w:t xml:space="preserve">IAM asked if female students can have a space to pray on Fridays as the closest mosques are male only; EN suggested IAM ask Stefan Hollins if a room can be booked for a specific time on a Friday to get around the fact that students have been denied a prayer space before. </w:t>
      </w:r>
      <w:r w:rsidRPr="00D66B95">
        <w:rPr>
          <w:color w:val="C00000"/>
        </w:rPr>
        <w:t>IAM to ask Stefan Hollins if a room can be booked for a specific time on a Friday for female only prayer.</w:t>
      </w:r>
    </w:p>
    <w:p w14:paraId="10481E20" w14:textId="741F3030" w:rsidR="00D66B95" w:rsidRDefault="00D66B95" w:rsidP="00D66B95">
      <w:pPr>
        <w:ind w:left="720"/>
      </w:pPr>
    </w:p>
    <w:p w14:paraId="506382F4" w14:textId="45B7BBD9" w:rsidR="00F25E83" w:rsidRDefault="00453D56">
      <w:r>
        <w:t>6</w:t>
      </w:r>
      <w:r w:rsidR="002154D2">
        <w:t>.5 any other business</w:t>
      </w:r>
    </w:p>
    <w:p w14:paraId="052D48FC" w14:textId="77777777" w:rsidR="000015F8" w:rsidRDefault="000015F8"/>
    <w:p w14:paraId="3F6EF9A0" w14:textId="77777777" w:rsidR="003D76CC" w:rsidRDefault="00602A32">
      <w:pPr>
        <w:rPr>
          <w:u w:val="single"/>
        </w:rPr>
      </w:pPr>
      <w:r>
        <w:rPr>
          <w:u w:val="single"/>
        </w:rPr>
        <w:t>8</w:t>
      </w:r>
      <w:r w:rsidR="003D76CC" w:rsidRPr="00B47133">
        <w:rPr>
          <w:u w:val="single"/>
        </w:rPr>
        <w:t>. AOB [</w:t>
      </w:r>
      <w:r w:rsidR="00945F82">
        <w:rPr>
          <w:u w:val="single"/>
        </w:rPr>
        <w:t>AK/</w:t>
      </w:r>
      <w:r w:rsidR="003D76CC" w:rsidRPr="00B47133">
        <w:rPr>
          <w:u w:val="single"/>
        </w:rPr>
        <w:t>EN]</w:t>
      </w:r>
    </w:p>
    <w:p w14:paraId="1EF6549B" w14:textId="7CC4E22D" w:rsidR="00056027" w:rsidRDefault="00056027" w:rsidP="000015F8">
      <w:pPr>
        <w:ind w:firstLine="720"/>
      </w:pPr>
      <w:r>
        <w:t>n/a</w:t>
      </w:r>
    </w:p>
    <w:p w14:paraId="2FC5863C" w14:textId="77777777" w:rsidR="000015F8" w:rsidRPr="00453D56" w:rsidRDefault="000015F8" w:rsidP="000015F8">
      <w:pPr>
        <w:ind w:firstLine="720"/>
      </w:pPr>
    </w:p>
    <w:p w14:paraId="58F21100" w14:textId="4AB69332" w:rsidR="00453D56" w:rsidRPr="003D76CC" w:rsidRDefault="00453D56">
      <w:pPr>
        <w:rPr>
          <w:u w:val="single"/>
        </w:rPr>
      </w:pPr>
      <w:r>
        <w:rPr>
          <w:u w:val="single"/>
        </w:rPr>
        <w:t>9. Introduction to Feedback Surveys [EN]</w:t>
      </w:r>
    </w:p>
    <w:p w14:paraId="3A562098" w14:textId="5A396BEE" w:rsidR="00602A32" w:rsidRDefault="00EB5D83">
      <w:r>
        <w:tab/>
        <w:t>Feedback ran over time so didn’t have enough time for the training; EN went through the key points of the training.</w:t>
      </w:r>
    </w:p>
    <w:p w14:paraId="415E3BE2" w14:textId="3AADB7A2" w:rsidR="00EB5D83" w:rsidRDefault="00EB5D83" w:rsidP="00EB5D83">
      <w:pPr>
        <w:ind w:left="720"/>
      </w:pPr>
      <w:r>
        <w:t xml:space="preserve">EN noted that survey data </w:t>
      </w:r>
      <w:r w:rsidR="006B3899">
        <w:t>is</w:t>
      </w:r>
      <w:r>
        <w:t xml:space="preserve"> essential when brining feedback to university Student Partnership Forums</w:t>
      </w:r>
      <w:r w:rsidR="006B3899">
        <w:t xml:space="preserve"> (SPF)</w:t>
      </w:r>
      <w:r>
        <w:t xml:space="preserve"> as staff rely on that data to know that it is a widespread opinion of students and not just that own rep’s thoughts.</w:t>
      </w:r>
      <w:r w:rsidR="006B3899">
        <w:t xml:space="preserve"> Although EM mentioned that hardly any of the faculty attended her SPF and it felt worthless. </w:t>
      </w:r>
    </w:p>
    <w:p w14:paraId="367B1B42" w14:textId="7EA5C319" w:rsidR="006B3899" w:rsidRDefault="006B3899" w:rsidP="00EB5D83">
      <w:pPr>
        <w:ind w:left="720"/>
        <w:rPr>
          <w:color w:val="C00000"/>
        </w:rPr>
      </w:pPr>
      <w:r>
        <w:t xml:space="preserve">IAM and reps agreed that they need to have access to their classmates’ emails so they can contact them en masse about important issues/send surveys out to them. And that it is important for students to be able to access reps’ emails and even to know who their reps are, which they currently do not. </w:t>
      </w:r>
      <w:r w:rsidRPr="006B3899">
        <w:rPr>
          <w:color w:val="C00000"/>
        </w:rPr>
        <w:t>EN to explore if it</w:t>
      </w:r>
      <w:r w:rsidR="0072465C">
        <w:rPr>
          <w:color w:val="C00000"/>
        </w:rPr>
        <w:t>’</w:t>
      </w:r>
      <w:r w:rsidRPr="006B3899">
        <w:rPr>
          <w:color w:val="C00000"/>
        </w:rPr>
        <w:t xml:space="preserve">s possible for reps to have access to their classmates’ emails. </w:t>
      </w:r>
    </w:p>
    <w:p w14:paraId="20B803BD" w14:textId="77777777" w:rsidR="006B3899" w:rsidRDefault="006B3899" w:rsidP="00EB5D83">
      <w:pPr>
        <w:ind w:left="720"/>
        <w:rPr>
          <w:color w:val="C00000"/>
        </w:rPr>
      </w:pPr>
      <w:r w:rsidRPr="006B3899">
        <w:rPr>
          <w:color w:val="C00000"/>
        </w:rPr>
        <w:lastRenderedPageBreak/>
        <w:t xml:space="preserve">EN to investigate when the Find My Rep tool will be active on the Students’ Association website. </w:t>
      </w:r>
    </w:p>
    <w:p w14:paraId="5A013D31" w14:textId="77777777" w:rsidR="006B3899" w:rsidRDefault="006B3899" w:rsidP="00EB5D83">
      <w:pPr>
        <w:ind w:left="720"/>
        <w:rPr>
          <w:color w:val="C00000"/>
        </w:rPr>
      </w:pPr>
      <w:r w:rsidRPr="006B3899">
        <w:rPr>
          <w:color w:val="C00000"/>
        </w:rPr>
        <w:t>EN to asked Tim Jackson if programme leaders can promote the names and details of class reps to students.</w:t>
      </w:r>
      <w:r>
        <w:rPr>
          <w:color w:val="C00000"/>
        </w:rPr>
        <w:t xml:space="preserve"> </w:t>
      </w:r>
    </w:p>
    <w:p w14:paraId="3009FE7F" w14:textId="7C1D5A43" w:rsidR="006B3899" w:rsidRDefault="006B3899" w:rsidP="00EB5D83">
      <w:pPr>
        <w:ind w:left="720"/>
      </w:pPr>
      <w:r>
        <w:rPr>
          <w:color w:val="C00000"/>
        </w:rPr>
        <w:t xml:space="preserve">EN to ask Academic Representation Coordinator how Glasgow students are informed of their </w:t>
      </w:r>
      <w:r w:rsidR="00D66B95">
        <w:rPr>
          <w:color w:val="C00000"/>
        </w:rPr>
        <w:t>reps’</w:t>
      </w:r>
      <w:r>
        <w:rPr>
          <w:color w:val="C00000"/>
        </w:rPr>
        <w:t xml:space="preserve"> details.</w:t>
      </w:r>
    </w:p>
    <w:p w14:paraId="0703E0AB" w14:textId="5D164BAE" w:rsidR="00EB5D83" w:rsidRDefault="006B3899">
      <w:r>
        <w:tab/>
        <w:t>Reps acknowledged that they are a place for students to bring criticism and they turn it into constructive feedback.</w:t>
      </w:r>
    </w:p>
    <w:p w14:paraId="221276E7" w14:textId="7A175944" w:rsidR="00D66B95" w:rsidRDefault="00D66B95" w:rsidP="00D66B95">
      <w:pPr>
        <w:ind w:firstLine="720"/>
      </w:pPr>
      <w:r>
        <w:t>EN suggested that reps ask their module teachers if they can have five minutes at the beginning or end of lesson to get feedback/do survey.</w:t>
      </w:r>
    </w:p>
    <w:p w14:paraId="62DFF15F" w14:textId="373B41AA" w:rsidR="00D66B95" w:rsidRDefault="00D66B95" w:rsidP="00D66B95">
      <w:pPr>
        <w:ind w:firstLine="720"/>
      </w:pPr>
      <w:r>
        <w:t>IAM suggested that there be a contact for emergency situations; EN stated that this is Stefan Hollins.</w:t>
      </w:r>
    </w:p>
    <w:p w14:paraId="441B8CCC" w14:textId="4127EFD0" w:rsidR="0072465C" w:rsidRDefault="0072465C" w:rsidP="0072465C">
      <w:pPr>
        <w:ind w:left="720"/>
        <w:rPr>
          <w:color w:val="C00000"/>
        </w:rPr>
      </w:pPr>
      <w:r>
        <w:t xml:space="preserve">IAM suggested that there should be an AI chatbot that can answer questions for students or maybe give them links to key information e.g. on visa. </w:t>
      </w:r>
      <w:r w:rsidRPr="0072465C">
        <w:rPr>
          <w:color w:val="C00000"/>
        </w:rPr>
        <w:t>IAM to ask PJ about AI chatbot.</w:t>
      </w:r>
    </w:p>
    <w:p w14:paraId="45CD190E" w14:textId="3CDA508D" w:rsidR="0072465C" w:rsidRDefault="0072465C" w:rsidP="0072465C">
      <w:pPr>
        <w:ind w:left="720"/>
      </w:pPr>
      <w:r>
        <w:t>IAM suggested that there should be a 24/7 emergency contact; EN stated this wouldn’t be possible from the university but we could provide students with crisis helpline information.</w:t>
      </w:r>
    </w:p>
    <w:p w14:paraId="2F5B1EAA" w14:textId="77777777" w:rsidR="006B3899" w:rsidRPr="007C6DDB" w:rsidRDefault="006B3899"/>
    <w:p w14:paraId="152D4149" w14:textId="0462E5FF" w:rsidR="002154D2" w:rsidRDefault="00453D56">
      <w:pPr>
        <w:rPr>
          <w:u w:val="single"/>
        </w:rPr>
      </w:pPr>
      <w:r>
        <w:rPr>
          <w:u w:val="single"/>
        </w:rPr>
        <w:t>10</w:t>
      </w:r>
      <w:r w:rsidR="003D76CC" w:rsidRPr="003D76CC">
        <w:rPr>
          <w:u w:val="single"/>
        </w:rPr>
        <w:t>. Meeting concluded [EN]</w:t>
      </w:r>
    </w:p>
    <w:p w14:paraId="042E4DBD" w14:textId="77777777" w:rsidR="00087AD2" w:rsidRDefault="00087AD2">
      <w:pPr>
        <w:rPr>
          <w:b/>
        </w:rPr>
      </w:pPr>
    </w:p>
    <w:p w14:paraId="7F68F252" w14:textId="77777777" w:rsidR="00B47164" w:rsidRPr="001E148D" w:rsidRDefault="00B47164">
      <w:pPr>
        <w:rPr>
          <w:b/>
        </w:rPr>
      </w:pPr>
      <w:r w:rsidRPr="001E7A75">
        <w:rPr>
          <w:b/>
        </w:rPr>
        <w:t>Actions:</w:t>
      </w:r>
    </w:p>
    <w:tbl>
      <w:tblPr>
        <w:tblStyle w:val="TableGrid"/>
        <w:tblW w:w="0" w:type="auto"/>
        <w:tblLook w:val="04A0" w:firstRow="1" w:lastRow="0" w:firstColumn="1" w:lastColumn="0" w:noHBand="0" w:noVBand="1"/>
      </w:tblPr>
      <w:tblGrid>
        <w:gridCol w:w="2412"/>
        <w:gridCol w:w="9380"/>
        <w:gridCol w:w="1782"/>
      </w:tblGrid>
      <w:tr w:rsidR="00DC1DB9" w14:paraId="389892CC" w14:textId="77777777" w:rsidTr="00995A4C">
        <w:trPr>
          <w:trHeight w:val="325"/>
        </w:trPr>
        <w:tc>
          <w:tcPr>
            <w:tcW w:w="2412" w:type="dxa"/>
            <w:shd w:val="clear" w:color="auto" w:fill="D9D9D9" w:themeFill="background1" w:themeFillShade="D9"/>
            <w:vAlign w:val="center"/>
          </w:tcPr>
          <w:p w14:paraId="0EBF9ACA" w14:textId="77777777" w:rsidR="00DC1DB9" w:rsidRPr="00F03170" w:rsidRDefault="00DC1DB9" w:rsidP="00995A4C">
            <w:r>
              <w:t>Item no.</w:t>
            </w:r>
          </w:p>
        </w:tc>
        <w:tc>
          <w:tcPr>
            <w:tcW w:w="9380" w:type="dxa"/>
            <w:shd w:val="clear" w:color="auto" w:fill="D9D9D9" w:themeFill="background1" w:themeFillShade="D9"/>
            <w:vAlign w:val="center"/>
          </w:tcPr>
          <w:p w14:paraId="67A1EE27" w14:textId="77777777" w:rsidR="00DC1DB9" w:rsidRPr="00F03170" w:rsidRDefault="00DC1DB9" w:rsidP="00995A4C">
            <w:r>
              <w:t>Action</w:t>
            </w:r>
          </w:p>
        </w:tc>
        <w:tc>
          <w:tcPr>
            <w:tcW w:w="1782" w:type="dxa"/>
            <w:shd w:val="clear" w:color="auto" w:fill="D9D9D9" w:themeFill="background1" w:themeFillShade="D9"/>
            <w:vAlign w:val="center"/>
          </w:tcPr>
          <w:p w14:paraId="4A3A45E7" w14:textId="77777777" w:rsidR="00DC1DB9" w:rsidRPr="00F03170" w:rsidRDefault="00DC1DB9" w:rsidP="00995A4C">
            <w:r>
              <w:t>Owner</w:t>
            </w:r>
          </w:p>
        </w:tc>
      </w:tr>
      <w:tr w:rsidR="00DC1DB9" w14:paraId="5552BEAD" w14:textId="77777777" w:rsidTr="00995A4C">
        <w:trPr>
          <w:trHeight w:val="325"/>
        </w:trPr>
        <w:tc>
          <w:tcPr>
            <w:tcW w:w="2412" w:type="dxa"/>
            <w:shd w:val="clear" w:color="auto" w:fill="auto"/>
            <w:vAlign w:val="center"/>
          </w:tcPr>
          <w:p w14:paraId="50447AD1" w14:textId="77777777" w:rsidR="00DC1DB9" w:rsidRPr="001C3F3D" w:rsidRDefault="00DC1DB9" w:rsidP="00995A4C">
            <w:pPr>
              <w:rPr>
                <w:color w:val="C00000"/>
              </w:rPr>
            </w:pPr>
            <w:r>
              <w:rPr>
                <w:color w:val="C00000"/>
              </w:rPr>
              <w:t>3 (141124)</w:t>
            </w:r>
          </w:p>
        </w:tc>
        <w:tc>
          <w:tcPr>
            <w:tcW w:w="9380" w:type="dxa"/>
            <w:shd w:val="clear" w:color="auto" w:fill="auto"/>
            <w:vAlign w:val="center"/>
          </w:tcPr>
          <w:p w14:paraId="6E28948A" w14:textId="77777777" w:rsidR="00DC1DB9" w:rsidRPr="00434CC0" w:rsidRDefault="00DC1DB9" w:rsidP="00995A4C">
            <w:r w:rsidRPr="00051845">
              <w:rPr>
                <w:color w:val="C00000"/>
              </w:rPr>
              <w:t>IAM to send this issue to PJ before 5.30pm today so he can raise it with the Professional Practice lead at 5.30pm.</w:t>
            </w:r>
          </w:p>
        </w:tc>
        <w:tc>
          <w:tcPr>
            <w:tcW w:w="1782" w:type="dxa"/>
            <w:shd w:val="clear" w:color="auto" w:fill="auto"/>
            <w:vAlign w:val="center"/>
          </w:tcPr>
          <w:p w14:paraId="25D77290" w14:textId="77777777" w:rsidR="00DC1DB9" w:rsidRPr="00520648" w:rsidRDefault="00DC1DB9" w:rsidP="00995A4C">
            <w:pPr>
              <w:rPr>
                <w:color w:val="C00000"/>
              </w:rPr>
            </w:pPr>
            <w:r>
              <w:rPr>
                <w:color w:val="C00000"/>
              </w:rPr>
              <w:t>IAM</w:t>
            </w:r>
          </w:p>
        </w:tc>
      </w:tr>
      <w:tr w:rsidR="00DC1DB9" w14:paraId="10B06E15" w14:textId="77777777" w:rsidTr="00995A4C">
        <w:trPr>
          <w:trHeight w:val="325"/>
        </w:trPr>
        <w:tc>
          <w:tcPr>
            <w:tcW w:w="2412" w:type="dxa"/>
            <w:shd w:val="clear" w:color="auto" w:fill="auto"/>
            <w:vAlign w:val="center"/>
          </w:tcPr>
          <w:p w14:paraId="6269CDCF" w14:textId="77777777" w:rsidR="00DC1DB9" w:rsidRPr="001C3F3D" w:rsidRDefault="00DC1DB9" w:rsidP="00995A4C">
            <w:pPr>
              <w:rPr>
                <w:color w:val="C00000"/>
              </w:rPr>
            </w:pPr>
            <w:r>
              <w:rPr>
                <w:color w:val="C00000"/>
              </w:rPr>
              <w:t>3 (141124)</w:t>
            </w:r>
          </w:p>
        </w:tc>
        <w:tc>
          <w:tcPr>
            <w:tcW w:w="9380" w:type="dxa"/>
            <w:shd w:val="clear" w:color="auto" w:fill="auto"/>
            <w:vAlign w:val="center"/>
          </w:tcPr>
          <w:p w14:paraId="10096BAC" w14:textId="77777777" w:rsidR="00DC1DB9" w:rsidRPr="00520648" w:rsidRDefault="00DC1DB9" w:rsidP="00995A4C">
            <w:pPr>
              <w:rPr>
                <w:color w:val="C00000"/>
              </w:rPr>
            </w:pPr>
            <w:r w:rsidRPr="00051845">
              <w:rPr>
                <w:color w:val="C00000"/>
              </w:rPr>
              <w:t xml:space="preserve">IAM and PJ to discuss </w:t>
            </w:r>
            <w:r>
              <w:rPr>
                <w:color w:val="C00000"/>
              </w:rPr>
              <w:t>communication gap and re-sit</w:t>
            </w:r>
            <w:r w:rsidRPr="00051845">
              <w:rPr>
                <w:color w:val="C00000"/>
              </w:rPr>
              <w:t xml:space="preserve"> issues at their meeting on 28</w:t>
            </w:r>
            <w:r w:rsidRPr="00051845">
              <w:rPr>
                <w:color w:val="C00000"/>
                <w:vertAlign w:val="superscript"/>
              </w:rPr>
              <w:t>th</w:t>
            </w:r>
            <w:r w:rsidRPr="00051845">
              <w:rPr>
                <w:color w:val="C00000"/>
              </w:rPr>
              <w:t xml:space="preserve"> November.</w:t>
            </w:r>
          </w:p>
        </w:tc>
        <w:tc>
          <w:tcPr>
            <w:tcW w:w="1782" w:type="dxa"/>
            <w:shd w:val="clear" w:color="auto" w:fill="auto"/>
            <w:vAlign w:val="center"/>
          </w:tcPr>
          <w:p w14:paraId="5474676C" w14:textId="77777777" w:rsidR="00DC1DB9" w:rsidRPr="00520648" w:rsidRDefault="00DC1DB9" w:rsidP="00995A4C">
            <w:pPr>
              <w:rPr>
                <w:color w:val="C00000"/>
              </w:rPr>
            </w:pPr>
            <w:r>
              <w:rPr>
                <w:color w:val="C00000"/>
              </w:rPr>
              <w:t>IAM and PJ</w:t>
            </w:r>
          </w:p>
        </w:tc>
      </w:tr>
      <w:tr w:rsidR="00DC1DB9" w14:paraId="00B369B2" w14:textId="77777777" w:rsidTr="00995A4C">
        <w:trPr>
          <w:trHeight w:val="325"/>
        </w:trPr>
        <w:tc>
          <w:tcPr>
            <w:tcW w:w="2412" w:type="dxa"/>
            <w:shd w:val="clear" w:color="auto" w:fill="auto"/>
            <w:vAlign w:val="center"/>
          </w:tcPr>
          <w:p w14:paraId="5B7BD8EB" w14:textId="77777777" w:rsidR="00DC1DB9" w:rsidRPr="001C3F3D" w:rsidRDefault="00DC1DB9" w:rsidP="00995A4C">
            <w:pPr>
              <w:rPr>
                <w:color w:val="C00000"/>
              </w:rPr>
            </w:pPr>
            <w:r>
              <w:rPr>
                <w:color w:val="C00000"/>
              </w:rPr>
              <w:t>3 (141124)</w:t>
            </w:r>
          </w:p>
        </w:tc>
        <w:tc>
          <w:tcPr>
            <w:tcW w:w="9380" w:type="dxa"/>
            <w:shd w:val="clear" w:color="auto" w:fill="auto"/>
            <w:vAlign w:val="center"/>
          </w:tcPr>
          <w:p w14:paraId="393D9F8A" w14:textId="77777777" w:rsidR="00DC1DB9" w:rsidRPr="00434CC0" w:rsidRDefault="00DC1DB9" w:rsidP="00995A4C">
            <w:pPr>
              <w:rPr>
                <w:color w:val="C00000"/>
                <w:sz w:val="24"/>
                <w:szCs w:val="24"/>
              </w:rPr>
            </w:pPr>
            <w:r>
              <w:rPr>
                <w:color w:val="C00000"/>
                <w:sz w:val="24"/>
                <w:szCs w:val="24"/>
              </w:rPr>
              <w:t>GCU-Vision 2025</w:t>
            </w:r>
            <w:r w:rsidRPr="00051845">
              <w:rPr>
                <w:color w:val="C00000"/>
                <w:sz w:val="24"/>
                <w:szCs w:val="24"/>
              </w:rPr>
              <w:t xml:space="preserve"> </w:t>
            </w:r>
            <w:r>
              <w:rPr>
                <w:color w:val="C00000"/>
                <w:sz w:val="24"/>
                <w:szCs w:val="24"/>
              </w:rPr>
              <w:t>to</w:t>
            </w:r>
            <w:r w:rsidRPr="00051845">
              <w:rPr>
                <w:color w:val="C00000"/>
                <w:sz w:val="24"/>
                <w:szCs w:val="24"/>
              </w:rPr>
              <w:t xml:space="preserve"> be discussed at the </w:t>
            </w:r>
            <w:proofErr w:type="gramStart"/>
            <w:r w:rsidRPr="00051845">
              <w:rPr>
                <w:color w:val="C00000"/>
                <w:sz w:val="24"/>
                <w:szCs w:val="24"/>
              </w:rPr>
              <w:t>28</w:t>
            </w:r>
            <w:r w:rsidRPr="00051845">
              <w:rPr>
                <w:color w:val="C00000"/>
                <w:sz w:val="24"/>
                <w:szCs w:val="24"/>
                <w:vertAlign w:val="superscript"/>
              </w:rPr>
              <w:t>th</w:t>
            </w:r>
            <w:proofErr w:type="gramEnd"/>
            <w:r w:rsidRPr="00051845">
              <w:rPr>
                <w:color w:val="C00000"/>
                <w:sz w:val="24"/>
                <w:szCs w:val="24"/>
              </w:rPr>
              <w:t xml:space="preserve"> November meeting. </w:t>
            </w:r>
          </w:p>
        </w:tc>
        <w:tc>
          <w:tcPr>
            <w:tcW w:w="1782" w:type="dxa"/>
            <w:shd w:val="clear" w:color="auto" w:fill="auto"/>
            <w:vAlign w:val="center"/>
          </w:tcPr>
          <w:p w14:paraId="0C1E47C1" w14:textId="77777777" w:rsidR="00DC1DB9" w:rsidRPr="00520648" w:rsidRDefault="00DC1DB9" w:rsidP="00995A4C">
            <w:pPr>
              <w:rPr>
                <w:color w:val="C00000"/>
              </w:rPr>
            </w:pPr>
            <w:r>
              <w:rPr>
                <w:color w:val="C00000"/>
              </w:rPr>
              <w:t>IAM and PJ</w:t>
            </w:r>
          </w:p>
        </w:tc>
      </w:tr>
      <w:tr w:rsidR="00DC1DB9" w14:paraId="5B448880" w14:textId="77777777" w:rsidTr="00995A4C">
        <w:trPr>
          <w:trHeight w:val="325"/>
        </w:trPr>
        <w:tc>
          <w:tcPr>
            <w:tcW w:w="2412" w:type="dxa"/>
            <w:shd w:val="clear" w:color="auto" w:fill="auto"/>
            <w:vAlign w:val="center"/>
          </w:tcPr>
          <w:p w14:paraId="7DEA7613" w14:textId="77777777" w:rsidR="00DC1DB9" w:rsidRPr="001C3F3D" w:rsidRDefault="00DC1DB9" w:rsidP="00995A4C">
            <w:pPr>
              <w:rPr>
                <w:color w:val="C00000"/>
              </w:rPr>
            </w:pPr>
            <w:r>
              <w:rPr>
                <w:color w:val="C00000"/>
              </w:rPr>
              <w:t>4 (141124)</w:t>
            </w:r>
          </w:p>
        </w:tc>
        <w:tc>
          <w:tcPr>
            <w:tcW w:w="9380" w:type="dxa"/>
            <w:shd w:val="clear" w:color="auto" w:fill="auto"/>
            <w:vAlign w:val="center"/>
          </w:tcPr>
          <w:p w14:paraId="26C0C1BF" w14:textId="77777777" w:rsidR="00DC1DB9" w:rsidRPr="00434CC0" w:rsidRDefault="00DC1DB9" w:rsidP="00995A4C">
            <w:r w:rsidRPr="006B3899">
              <w:rPr>
                <w:color w:val="C00000"/>
                <w:sz w:val="24"/>
                <w:szCs w:val="24"/>
              </w:rPr>
              <w:t>EN to connect IAM with Sandra Rhule.</w:t>
            </w:r>
          </w:p>
        </w:tc>
        <w:tc>
          <w:tcPr>
            <w:tcW w:w="1782" w:type="dxa"/>
            <w:shd w:val="clear" w:color="auto" w:fill="auto"/>
            <w:vAlign w:val="center"/>
          </w:tcPr>
          <w:p w14:paraId="4BD591BB" w14:textId="77777777" w:rsidR="00DC1DB9" w:rsidRPr="00520648" w:rsidRDefault="00DC1DB9" w:rsidP="00995A4C">
            <w:pPr>
              <w:rPr>
                <w:color w:val="C00000"/>
              </w:rPr>
            </w:pPr>
            <w:r>
              <w:rPr>
                <w:color w:val="C00000"/>
              </w:rPr>
              <w:t>EN</w:t>
            </w:r>
          </w:p>
        </w:tc>
      </w:tr>
      <w:tr w:rsidR="00DC1DB9" w14:paraId="49DEF263" w14:textId="77777777" w:rsidTr="00995A4C">
        <w:trPr>
          <w:trHeight w:val="325"/>
        </w:trPr>
        <w:tc>
          <w:tcPr>
            <w:tcW w:w="2412" w:type="dxa"/>
            <w:shd w:val="clear" w:color="auto" w:fill="auto"/>
            <w:vAlign w:val="center"/>
          </w:tcPr>
          <w:p w14:paraId="6F3580F8" w14:textId="77777777" w:rsidR="00DC1DB9" w:rsidRPr="001C3F3D" w:rsidRDefault="00DC1DB9" w:rsidP="00995A4C">
            <w:pPr>
              <w:rPr>
                <w:color w:val="C00000"/>
              </w:rPr>
            </w:pPr>
            <w:r>
              <w:rPr>
                <w:color w:val="C00000"/>
              </w:rPr>
              <w:t>4 (141124)</w:t>
            </w:r>
          </w:p>
        </w:tc>
        <w:tc>
          <w:tcPr>
            <w:tcW w:w="9380" w:type="dxa"/>
            <w:shd w:val="clear" w:color="auto" w:fill="auto"/>
            <w:vAlign w:val="center"/>
          </w:tcPr>
          <w:p w14:paraId="72A1AE90" w14:textId="77777777" w:rsidR="00DC1DB9" w:rsidRPr="00434CC0" w:rsidRDefault="00DC1DB9" w:rsidP="00995A4C">
            <w:r w:rsidRPr="004F3588">
              <w:rPr>
                <w:color w:val="C00000"/>
              </w:rPr>
              <w:t xml:space="preserve">WO to raise </w:t>
            </w:r>
            <w:r>
              <w:rPr>
                <w:color w:val="C00000"/>
              </w:rPr>
              <w:t>the Students’ Association London office space</w:t>
            </w:r>
            <w:r w:rsidRPr="004F3588">
              <w:rPr>
                <w:color w:val="C00000"/>
              </w:rPr>
              <w:t xml:space="preserve"> in a meeting on 18</w:t>
            </w:r>
            <w:r w:rsidRPr="004F3588">
              <w:rPr>
                <w:color w:val="C00000"/>
                <w:vertAlign w:val="superscript"/>
              </w:rPr>
              <w:t>th</w:t>
            </w:r>
            <w:r w:rsidRPr="004F3588">
              <w:rPr>
                <w:color w:val="C00000"/>
              </w:rPr>
              <w:t xml:space="preserve"> November with university management.</w:t>
            </w:r>
          </w:p>
        </w:tc>
        <w:tc>
          <w:tcPr>
            <w:tcW w:w="1782" w:type="dxa"/>
            <w:shd w:val="clear" w:color="auto" w:fill="auto"/>
            <w:vAlign w:val="center"/>
          </w:tcPr>
          <w:p w14:paraId="3FB2CFE9" w14:textId="77777777" w:rsidR="00DC1DB9" w:rsidRPr="00520648" w:rsidRDefault="00DC1DB9" w:rsidP="00995A4C">
            <w:pPr>
              <w:rPr>
                <w:color w:val="C00000"/>
              </w:rPr>
            </w:pPr>
            <w:r>
              <w:rPr>
                <w:color w:val="C00000"/>
              </w:rPr>
              <w:t>WO</w:t>
            </w:r>
          </w:p>
        </w:tc>
      </w:tr>
      <w:tr w:rsidR="00DC1DB9" w14:paraId="2FB609D8" w14:textId="77777777" w:rsidTr="00995A4C">
        <w:trPr>
          <w:trHeight w:val="325"/>
        </w:trPr>
        <w:tc>
          <w:tcPr>
            <w:tcW w:w="2412" w:type="dxa"/>
            <w:shd w:val="clear" w:color="auto" w:fill="auto"/>
            <w:vAlign w:val="center"/>
          </w:tcPr>
          <w:p w14:paraId="0905AA84" w14:textId="77777777" w:rsidR="00DC1DB9" w:rsidRPr="001C3F3D" w:rsidRDefault="00DC1DB9" w:rsidP="00995A4C">
            <w:pPr>
              <w:rPr>
                <w:color w:val="C00000"/>
              </w:rPr>
            </w:pPr>
            <w:r>
              <w:rPr>
                <w:color w:val="C00000"/>
              </w:rPr>
              <w:t>4 (141124)</w:t>
            </w:r>
          </w:p>
        </w:tc>
        <w:tc>
          <w:tcPr>
            <w:tcW w:w="9380" w:type="dxa"/>
            <w:shd w:val="clear" w:color="auto" w:fill="auto"/>
            <w:vAlign w:val="center"/>
          </w:tcPr>
          <w:p w14:paraId="396B48AB" w14:textId="77777777" w:rsidR="00DC1DB9" w:rsidRPr="00434CC0" w:rsidRDefault="00DC1DB9" w:rsidP="00995A4C">
            <w:r w:rsidRPr="00B6124C">
              <w:rPr>
                <w:color w:val="C00000"/>
              </w:rPr>
              <w:t>WO to raise lack of London personal tutors in meeting on 18</w:t>
            </w:r>
            <w:r w:rsidRPr="00B6124C">
              <w:rPr>
                <w:color w:val="C00000"/>
                <w:vertAlign w:val="superscript"/>
              </w:rPr>
              <w:t>th</w:t>
            </w:r>
            <w:r w:rsidRPr="00B6124C">
              <w:rPr>
                <w:color w:val="C00000"/>
              </w:rPr>
              <w:t xml:space="preserve"> November with university management.</w:t>
            </w:r>
          </w:p>
        </w:tc>
        <w:tc>
          <w:tcPr>
            <w:tcW w:w="1782" w:type="dxa"/>
            <w:shd w:val="clear" w:color="auto" w:fill="auto"/>
            <w:vAlign w:val="center"/>
          </w:tcPr>
          <w:p w14:paraId="63CFA33B" w14:textId="77777777" w:rsidR="00DC1DB9" w:rsidRPr="00520648" w:rsidRDefault="00DC1DB9" w:rsidP="00995A4C">
            <w:pPr>
              <w:rPr>
                <w:color w:val="C00000"/>
              </w:rPr>
            </w:pPr>
            <w:r>
              <w:rPr>
                <w:color w:val="C00000"/>
              </w:rPr>
              <w:t>WO</w:t>
            </w:r>
          </w:p>
        </w:tc>
      </w:tr>
      <w:tr w:rsidR="00DC1DB9" w14:paraId="1986DF08" w14:textId="77777777" w:rsidTr="00995A4C">
        <w:trPr>
          <w:trHeight w:val="325"/>
        </w:trPr>
        <w:tc>
          <w:tcPr>
            <w:tcW w:w="2412" w:type="dxa"/>
            <w:shd w:val="clear" w:color="auto" w:fill="auto"/>
            <w:vAlign w:val="center"/>
          </w:tcPr>
          <w:p w14:paraId="75A45D29" w14:textId="77777777" w:rsidR="00DC1DB9" w:rsidRPr="001C3F3D" w:rsidRDefault="00DC1DB9" w:rsidP="00995A4C">
            <w:pPr>
              <w:rPr>
                <w:color w:val="C00000"/>
              </w:rPr>
            </w:pPr>
            <w:r>
              <w:rPr>
                <w:color w:val="C00000"/>
              </w:rPr>
              <w:lastRenderedPageBreak/>
              <w:t>6 (141124)</w:t>
            </w:r>
          </w:p>
        </w:tc>
        <w:tc>
          <w:tcPr>
            <w:tcW w:w="9380" w:type="dxa"/>
            <w:shd w:val="clear" w:color="auto" w:fill="auto"/>
            <w:vAlign w:val="center"/>
          </w:tcPr>
          <w:p w14:paraId="3D96E8DA" w14:textId="77777777" w:rsidR="00DC1DB9" w:rsidRPr="00434CC0" w:rsidRDefault="00DC1DB9" w:rsidP="00995A4C">
            <w:r w:rsidRPr="00104DC3">
              <w:rPr>
                <w:color w:val="C00000"/>
              </w:rPr>
              <w:t xml:space="preserve">NG to send list of databases </w:t>
            </w:r>
            <w:r>
              <w:rPr>
                <w:color w:val="C00000"/>
              </w:rPr>
              <w:t>Fashion students</w:t>
            </w:r>
            <w:r w:rsidRPr="00104DC3">
              <w:rPr>
                <w:color w:val="C00000"/>
              </w:rPr>
              <w:t xml:space="preserve"> want access to. </w:t>
            </w:r>
          </w:p>
        </w:tc>
        <w:tc>
          <w:tcPr>
            <w:tcW w:w="1782" w:type="dxa"/>
            <w:shd w:val="clear" w:color="auto" w:fill="auto"/>
            <w:vAlign w:val="center"/>
          </w:tcPr>
          <w:p w14:paraId="616FCFE1" w14:textId="77777777" w:rsidR="00DC1DB9" w:rsidRPr="00520648" w:rsidRDefault="00DC1DB9" w:rsidP="00995A4C">
            <w:pPr>
              <w:rPr>
                <w:color w:val="C00000"/>
              </w:rPr>
            </w:pPr>
            <w:r>
              <w:rPr>
                <w:color w:val="C00000"/>
              </w:rPr>
              <w:t>NG</w:t>
            </w:r>
          </w:p>
        </w:tc>
      </w:tr>
      <w:tr w:rsidR="00DC1DB9" w14:paraId="10BB50DC" w14:textId="77777777" w:rsidTr="00995A4C">
        <w:trPr>
          <w:trHeight w:val="325"/>
        </w:trPr>
        <w:tc>
          <w:tcPr>
            <w:tcW w:w="2412" w:type="dxa"/>
            <w:shd w:val="clear" w:color="auto" w:fill="auto"/>
            <w:vAlign w:val="center"/>
          </w:tcPr>
          <w:p w14:paraId="6626E5C9"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7D4A2C7A" w14:textId="77777777" w:rsidR="00DC1DB9" w:rsidRPr="00520648" w:rsidRDefault="00DC1DB9" w:rsidP="00995A4C">
            <w:pPr>
              <w:rPr>
                <w:color w:val="C00000"/>
              </w:rPr>
            </w:pPr>
            <w:r w:rsidRPr="00104DC3">
              <w:rPr>
                <w:color w:val="C00000"/>
              </w:rPr>
              <w:t>EN to ask library if students can have access to certain databases.</w:t>
            </w:r>
          </w:p>
        </w:tc>
        <w:tc>
          <w:tcPr>
            <w:tcW w:w="1782" w:type="dxa"/>
            <w:shd w:val="clear" w:color="auto" w:fill="auto"/>
            <w:vAlign w:val="center"/>
          </w:tcPr>
          <w:p w14:paraId="21994A12" w14:textId="77777777" w:rsidR="00DC1DB9" w:rsidRPr="00520648" w:rsidRDefault="00DC1DB9" w:rsidP="00995A4C">
            <w:pPr>
              <w:rPr>
                <w:color w:val="C00000"/>
              </w:rPr>
            </w:pPr>
            <w:r>
              <w:rPr>
                <w:color w:val="C00000"/>
              </w:rPr>
              <w:t>EN</w:t>
            </w:r>
          </w:p>
        </w:tc>
      </w:tr>
      <w:tr w:rsidR="00DC1DB9" w14:paraId="13D9DB61" w14:textId="77777777" w:rsidTr="00995A4C">
        <w:trPr>
          <w:trHeight w:val="325"/>
        </w:trPr>
        <w:tc>
          <w:tcPr>
            <w:tcW w:w="2412" w:type="dxa"/>
            <w:shd w:val="clear" w:color="auto" w:fill="auto"/>
            <w:vAlign w:val="center"/>
          </w:tcPr>
          <w:p w14:paraId="7D19C3DC"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607BDB1C" w14:textId="77777777" w:rsidR="00DC1DB9" w:rsidRPr="00434CC0" w:rsidRDefault="00DC1DB9" w:rsidP="00995A4C">
            <w:r w:rsidRPr="00104DC3">
              <w:rPr>
                <w:color w:val="C00000"/>
              </w:rPr>
              <w:t>IAM to raise a “what’s new” in programme fields newsletter to library</w:t>
            </w:r>
            <w:r>
              <w:rPr>
                <w:color w:val="C00000"/>
              </w:rPr>
              <w:t xml:space="preserve"> (EN to give IAM library contact details).</w:t>
            </w:r>
          </w:p>
        </w:tc>
        <w:tc>
          <w:tcPr>
            <w:tcW w:w="1782" w:type="dxa"/>
            <w:shd w:val="clear" w:color="auto" w:fill="auto"/>
            <w:vAlign w:val="center"/>
          </w:tcPr>
          <w:p w14:paraId="0A91BBAF" w14:textId="77777777" w:rsidR="00DC1DB9" w:rsidRPr="00520648" w:rsidRDefault="00DC1DB9" w:rsidP="00995A4C">
            <w:pPr>
              <w:rPr>
                <w:color w:val="C00000"/>
              </w:rPr>
            </w:pPr>
            <w:r>
              <w:rPr>
                <w:color w:val="C00000"/>
              </w:rPr>
              <w:t>IAM</w:t>
            </w:r>
          </w:p>
        </w:tc>
      </w:tr>
      <w:tr w:rsidR="00DC1DB9" w14:paraId="01329DFF" w14:textId="77777777" w:rsidTr="00995A4C">
        <w:trPr>
          <w:trHeight w:val="325"/>
        </w:trPr>
        <w:tc>
          <w:tcPr>
            <w:tcW w:w="2412" w:type="dxa"/>
            <w:shd w:val="clear" w:color="auto" w:fill="auto"/>
            <w:vAlign w:val="center"/>
          </w:tcPr>
          <w:p w14:paraId="27C1D18F"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51913310" w14:textId="77777777" w:rsidR="00DC1DB9" w:rsidRPr="00434CC0" w:rsidRDefault="00DC1DB9" w:rsidP="00995A4C">
            <w:r w:rsidRPr="001A5726">
              <w:rPr>
                <w:color w:val="C00000"/>
              </w:rPr>
              <w:t>IAM and reps to conduct survey on the effect of group project on individuals’ workload and grades.</w:t>
            </w:r>
          </w:p>
        </w:tc>
        <w:tc>
          <w:tcPr>
            <w:tcW w:w="1782" w:type="dxa"/>
            <w:shd w:val="clear" w:color="auto" w:fill="auto"/>
            <w:vAlign w:val="center"/>
          </w:tcPr>
          <w:p w14:paraId="4A60DE07" w14:textId="77777777" w:rsidR="00DC1DB9" w:rsidRPr="00520648" w:rsidRDefault="00DC1DB9" w:rsidP="00995A4C">
            <w:pPr>
              <w:rPr>
                <w:color w:val="C00000"/>
              </w:rPr>
            </w:pPr>
            <w:r>
              <w:rPr>
                <w:color w:val="C00000"/>
              </w:rPr>
              <w:t>IAM</w:t>
            </w:r>
          </w:p>
        </w:tc>
      </w:tr>
      <w:tr w:rsidR="00DC1DB9" w14:paraId="75B348AD" w14:textId="77777777" w:rsidTr="00995A4C">
        <w:trPr>
          <w:trHeight w:val="325"/>
        </w:trPr>
        <w:tc>
          <w:tcPr>
            <w:tcW w:w="2412" w:type="dxa"/>
            <w:shd w:val="clear" w:color="auto" w:fill="auto"/>
            <w:vAlign w:val="center"/>
          </w:tcPr>
          <w:p w14:paraId="0DE3DEE3"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79EA541F" w14:textId="77777777" w:rsidR="00DC1DB9" w:rsidRPr="00F56D27" w:rsidRDefault="00DC1DB9" w:rsidP="00995A4C">
            <w:pPr>
              <w:rPr>
                <w:color w:val="C00000"/>
              </w:rPr>
            </w:pPr>
            <w:r w:rsidRPr="002F0D23">
              <w:rPr>
                <w:color w:val="C00000"/>
              </w:rPr>
              <w:t>IAM to raise having less online classes in meeting with PJ on 28</w:t>
            </w:r>
            <w:r w:rsidRPr="002F0D23">
              <w:rPr>
                <w:color w:val="C00000"/>
                <w:vertAlign w:val="superscript"/>
              </w:rPr>
              <w:t>th</w:t>
            </w:r>
            <w:r w:rsidRPr="002F0D23">
              <w:rPr>
                <w:color w:val="C00000"/>
              </w:rPr>
              <w:t xml:space="preserve"> November.</w:t>
            </w:r>
          </w:p>
        </w:tc>
        <w:tc>
          <w:tcPr>
            <w:tcW w:w="1782" w:type="dxa"/>
            <w:shd w:val="clear" w:color="auto" w:fill="auto"/>
            <w:vAlign w:val="center"/>
          </w:tcPr>
          <w:p w14:paraId="2DAA34AB" w14:textId="77777777" w:rsidR="00DC1DB9" w:rsidRPr="00520648" w:rsidRDefault="00DC1DB9" w:rsidP="00995A4C">
            <w:pPr>
              <w:rPr>
                <w:color w:val="C00000"/>
              </w:rPr>
            </w:pPr>
            <w:r>
              <w:rPr>
                <w:color w:val="C00000"/>
              </w:rPr>
              <w:t>IAM</w:t>
            </w:r>
          </w:p>
        </w:tc>
      </w:tr>
      <w:tr w:rsidR="00DC1DB9" w14:paraId="2E72C564" w14:textId="77777777" w:rsidTr="00995A4C">
        <w:trPr>
          <w:trHeight w:val="325"/>
        </w:trPr>
        <w:tc>
          <w:tcPr>
            <w:tcW w:w="2412" w:type="dxa"/>
            <w:shd w:val="clear" w:color="auto" w:fill="auto"/>
            <w:vAlign w:val="center"/>
          </w:tcPr>
          <w:p w14:paraId="79F81CC4"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3E747839" w14:textId="77777777" w:rsidR="00DC1DB9" w:rsidRPr="00434CC0" w:rsidRDefault="00DC1DB9" w:rsidP="00995A4C">
            <w:r w:rsidRPr="00104DC3">
              <w:rPr>
                <w:color w:val="C00000"/>
              </w:rPr>
              <w:t>EN to raise London students receiving Glasgow visa meeting dates with London visa team.</w:t>
            </w:r>
          </w:p>
        </w:tc>
        <w:tc>
          <w:tcPr>
            <w:tcW w:w="1782" w:type="dxa"/>
            <w:shd w:val="clear" w:color="auto" w:fill="auto"/>
            <w:vAlign w:val="center"/>
          </w:tcPr>
          <w:p w14:paraId="153507A3" w14:textId="77777777" w:rsidR="00DC1DB9" w:rsidRPr="00520648" w:rsidRDefault="00DC1DB9" w:rsidP="00995A4C">
            <w:pPr>
              <w:rPr>
                <w:color w:val="C00000"/>
              </w:rPr>
            </w:pPr>
            <w:r>
              <w:rPr>
                <w:color w:val="C00000"/>
              </w:rPr>
              <w:t>EN</w:t>
            </w:r>
          </w:p>
        </w:tc>
      </w:tr>
      <w:tr w:rsidR="00DC1DB9" w14:paraId="772740C4" w14:textId="77777777" w:rsidTr="00995A4C">
        <w:trPr>
          <w:trHeight w:val="325"/>
        </w:trPr>
        <w:tc>
          <w:tcPr>
            <w:tcW w:w="2412" w:type="dxa"/>
            <w:shd w:val="clear" w:color="auto" w:fill="auto"/>
            <w:vAlign w:val="center"/>
          </w:tcPr>
          <w:p w14:paraId="040B6A9E"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4505E858" w14:textId="77777777" w:rsidR="00DC1DB9" w:rsidRPr="00F56D27" w:rsidRDefault="00DC1DB9" w:rsidP="00995A4C">
            <w:pPr>
              <w:rPr>
                <w:color w:val="C00000"/>
              </w:rPr>
            </w:pPr>
            <w:r w:rsidRPr="00104DC3">
              <w:rPr>
                <w:color w:val="C00000"/>
              </w:rPr>
              <w:t>EN to raise gendered specific toilets with WO and AP.</w:t>
            </w:r>
          </w:p>
        </w:tc>
        <w:tc>
          <w:tcPr>
            <w:tcW w:w="1782" w:type="dxa"/>
            <w:shd w:val="clear" w:color="auto" w:fill="auto"/>
            <w:vAlign w:val="center"/>
          </w:tcPr>
          <w:p w14:paraId="0EAF539C" w14:textId="77777777" w:rsidR="00DC1DB9" w:rsidRPr="00520648" w:rsidRDefault="00DC1DB9" w:rsidP="00995A4C">
            <w:pPr>
              <w:rPr>
                <w:color w:val="C00000"/>
              </w:rPr>
            </w:pPr>
            <w:r>
              <w:rPr>
                <w:color w:val="C00000"/>
              </w:rPr>
              <w:t>EN</w:t>
            </w:r>
          </w:p>
        </w:tc>
      </w:tr>
      <w:tr w:rsidR="00DC1DB9" w14:paraId="174D654A" w14:textId="77777777" w:rsidTr="00995A4C">
        <w:trPr>
          <w:trHeight w:val="325"/>
        </w:trPr>
        <w:tc>
          <w:tcPr>
            <w:tcW w:w="2412" w:type="dxa"/>
            <w:shd w:val="clear" w:color="auto" w:fill="auto"/>
            <w:vAlign w:val="center"/>
          </w:tcPr>
          <w:p w14:paraId="37EC88C7"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08481197" w14:textId="77777777" w:rsidR="00DC1DB9" w:rsidRPr="00434CC0" w:rsidRDefault="00DC1DB9" w:rsidP="00995A4C">
            <w:r w:rsidRPr="00FC7D95">
              <w:rPr>
                <w:color w:val="C00000"/>
              </w:rPr>
              <w:t>IAM to send AP events ideas</w:t>
            </w:r>
            <w:r>
              <w:rPr>
                <w:color w:val="C00000"/>
              </w:rPr>
              <w:t>.</w:t>
            </w:r>
          </w:p>
        </w:tc>
        <w:tc>
          <w:tcPr>
            <w:tcW w:w="1782" w:type="dxa"/>
            <w:shd w:val="clear" w:color="auto" w:fill="auto"/>
            <w:vAlign w:val="center"/>
          </w:tcPr>
          <w:p w14:paraId="4FD7726B" w14:textId="77777777" w:rsidR="00DC1DB9" w:rsidRPr="00520648" w:rsidRDefault="00DC1DB9" w:rsidP="00995A4C">
            <w:pPr>
              <w:rPr>
                <w:color w:val="C00000"/>
              </w:rPr>
            </w:pPr>
            <w:r>
              <w:rPr>
                <w:color w:val="C00000"/>
              </w:rPr>
              <w:t>IAM</w:t>
            </w:r>
          </w:p>
        </w:tc>
      </w:tr>
      <w:tr w:rsidR="00DC1DB9" w14:paraId="40211A51" w14:textId="77777777" w:rsidTr="00995A4C">
        <w:trPr>
          <w:trHeight w:val="325"/>
        </w:trPr>
        <w:tc>
          <w:tcPr>
            <w:tcW w:w="2412" w:type="dxa"/>
            <w:shd w:val="clear" w:color="auto" w:fill="auto"/>
            <w:vAlign w:val="center"/>
          </w:tcPr>
          <w:p w14:paraId="0F338960"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4729D1E9" w14:textId="77777777" w:rsidR="00DC1DB9" w:rsidRPr="00F56D27" w:rsidRDefault="00DC1DB9" w:rsidP="00995A4C">
            <w:pPr>
              <w:rPr>
                <w:color w:val="C00000"/>
              </w:rPr>
            </w:pPr>
            <w:r w:rsidRPr="00FC7D95">
              <w:rPr>
                <w:color w:val="C00000"/>
              </w:rPr>
              <w:t>IAM to get involved with the Christmas party planning.</w:t>
            </w:r>
          </w:p>
        </w:tc>
        <w:tc>
          <w:tcPr>
            <w:tcW w:w="1782" w:type="dxa"/>
            <w:shd w:val="clear" w:color="auto" w:fill="auto"/>
            <w:vAlign w:val="center"/>
          </w:tcPr>
          <w:p w14:paraId="2A66ADAA" w14:textId="77777777" w:rsidR="00DC1DB9" w:rsidRPr="00520648" w:rsidRDefault="00DC1DB9" w:rsidP="00995A4C">
            <w:pPr>
              <w:rPr>
                <w:color w:val="C00000"/>
              </w:rPr>
            </w:pPr>
            <w:r>
              <w:rPr>
                <w:color w:val="C00000"/>
              </w:rPr>
              <w:t>IAM</w:t>
            </w:r>
          </w:p>
        </w:tc>
      </w:tr>
      <w:tr w:rsidR="00DC1DB9" w14:paraId="3AAE0093" w14:textId="77777777" w:rsidTr="00995A4C">
        <w:trPr>
          <w:trHeight w:val="325"/>
        </w:trPr>
        <w:tc>
          <w:tcPr>
            <w:tcW w:w="2412" w:type="dxa"/>
            <w:shd w:val="clear" w:color="auto" w:fill="auto"/>
            <w:vAlign w:val="center"/>
          </w:tcPr>
          <w:p w14:paraId="50FB5ACF"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55D798AE" w14:textId="77777777" w:rsidR="00DC1DB9" w:rsidRPr="00F56D27" w:rsidRDefault="00DC1DB9" w:rsidP="00995A4C">
            <w:pPr>
              <w:rPr>
                <w:color w:val="C00000"/>
              </w:rPr>
            </w:pPr>
            <w:r w:rsidRPr="000015F8">
              <w:rPr>
                <w:color w:val="C00000"/>
              </w:rPr>
              <w:t xml:space="preserve">IAM to communicate events to students throughout the year. </w:t>
            </w:r>
          </w:p>
        </w:tc>
        <w:tc>
          <w:tcPr>
            <w:tcW w:w="1782" w:type="dxa"/>
            <w:shd w:val="clear" w:color="auto" w:fill="auto"/>
          </w:tcPr>
          <w:p w14:paraId="4B09311D" w14:textId="77777777" w:rsidR="00DC1DB9" w:rsidRPr="00520648" w:rsidRDefault="00DC1DB9" w:rsidP="00995A4C">
            <w:pPr>
              <w:rPr>
                <w:color w:val="C00000"/>
              </w:rPr>
            </w:pPr>
            <w:r w:rsidRPr="003F4C25">
              <w:rPr>
                <w:color w:val="C00000"/>
              </w:rPr>
              <w:t>IAM</w:t>
            </w:r>
          </w:p>
        </w:tc>
      </w:tr>
      <w:tr w:rsidR="00DC1DB9" w14:paraId="102EE1FB" w14:textId="77777777" w:rsidTr="00995A4C">
        <w:trPr>
          <w:trHeight w:val="325"/>
        </w:trPr>
        <w:tc>
          <w:tcPr>
            <w:tcW w:w="2412" w:type="dxa"/>
            <w:shd w:val="clear" w:color="auto" w:fill="auto"/>
            <w:vAlign w:val="center"/>
          </w:tcPr>
          <w:p w14:paraId="4058D57A"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2B028D80" w14:textId="77777777" w:rsidR="00DC1DB9" w:rsidRPr="00434CC0" w:rsidRDefault="00DC1DB9" w:rsidP="00995A4C">
            <w:r w:rsidRPr="000015F8">
              <w:rPr>
                <w:color w:val="C00000"/>
              </w:rPr>
              <w:t>IAM to ask students to use the bins provided when accessing the Winter Warmer.</w:t>
            </w:r>
          </w:p>
        </w:tc>
        <w:tc>
          <w:tcPr>
            <w:tcW w:w="1782" w:type="dxa"/>
            <w:shd w:val="clear" w:color="auto" w:fill="auto"/>
          </w:tcPr>
          <w:p w14:paraId="1BFB3BB9" w14:textId="77777777" w:rsidR="00DC1DB9" w:rsidRPr="00520648" w:rsidRDefault="00DC1DB9" w:rsidP="00995A4C">
            <w:pPr>
              <w:rPr>
                <w:color w:val="C00000"/>
              </w:rPr>
            </w:pPr>
            <w:r w:rsidRPr="003F4C25">
              <w:rPr>
                <w:color w:val="C00000"/>
              </w:rPr>
              <w:t>IAM</w:t>
            </w:r>
          </w:p>
        </w:tc>
      </w:tr>
      <w:tr w:rsidR="00DC1DB9" w14:paraId="13229C70" w14:textId="77777777" w:rsidTr="00995A4C">
        <w:trPr>
          <w:trHeight w:val="325"/>
        </w:trPr>
        <w:tc>
          <w:tcPr>
            <w:tcW w:w="2412" w:type="dxa"/>
            <w:shd w:val="clear" w:color="auto" w:fill="auto"/>
            <w:vAlign w:val="center"/>
          </w:tcPr>
          <w:p w14:paraId="71A00F61" w14:textId="77777777" w:rsidR="00DC1DB9" w:rsidRPr="001C3F3D" w:rsidRDefault="00DC1DB9" w:rsidP="00995A4C">
            <w:pPr>
              <w:rPr>
                <w:color w:val="C00000"/>
              </w:rPr>
            </w:pPr>
            <w:r>
              <w:rPr>
                <w:color w:val="C00000"/>
              </w:rPr>
              <w:t>6 (141124)</w:t>
            </w:r>
          </w:p>
        </w:tc>
        <w:tc>
          <w:tcPr>
            <w:tcW w:w="9380" w:type="dxa"/>
            <w:shd w:val="clear" w:color="auto" w:fill="auto"/>
            <w:vAlign w:val="center"/>
          </w:tcPr>
          <w:p w14:paraId="247AFB18" w14:textId="77777777" w:rsidR="00DC1DB9" w:rsidRPr="00434CC0" w:rsidRDefault="00DC1DB9" w:rsidP="00995A4C">
            <w:r w:rsidRPr="00D66B95">
              <w:rPr>
                <w:color w:val="C00000"/>
              </w:rPr>
              <w:t>IAM to ask Stefan Hollins if a room can be booked for a specific time on a Friday for female only prayer.</w:t>
            </w:r>
          </w:p>
        </w:tc>
        <w:tc>
          <w:tcPr>
            <w:tcW w:w="1782" w:type="dxa"/>
            <w:shd w:val="clear" w:color="auto" w:fill="auto"/>
          </w:tcPr>
          <w:p w14:paraId="1CFF8F21" w14:textId="77777777" w:rsidR="00DC1DB9" w:rsidRPr="00520648" w:rsidRDefault="00DC1DB9" w:rsidP="00995A4C">
            <w:pPr>
              <w:rPr>
                <w:color w:val="C00000"/>
              </w:rPr>
            </w:pPr>
            <w:r w:rsidRPr="003F4C25">
              <w:rPr>
                <w:color w:val="C00000"/>
              </w:rPr>
              <w:t>IAM</w:t>
            </w:r>
          </w:p>
        </w:tc>
      </w:tr>
      <w:tr w:rsidR="00DC1DB9" w14:paraId="7C973F67" w14:textId="77777777" w:rsidTr="00995A4C">
        <w:trPr>
          <w:trHeight w:val="325"/>
        </w:trPr>
        <w:tc>
          <w:tcPr>
            <w:tcW w:w="2412" w:type="dxa"/>
            <w:shd w:val="clear" w:color="auto" w:fill="auto"/>
            <w:vAlign w:val="center"/>
          </w:tcPr>
          <w:p w14:paraId="31D8380D" w14:textId="77777777" w:rsidR="00DC1DB9" w:rsidRPr="001C3F3D" w:rsidRDefault="00DC1DB9" w:rsidP="00995A4C">
            <w:pPr>
              <w:rPr>
                <w:color w:val="C00000"/>
              </w:rPr>
            </w:pPr>
            <w:r>
              <w:rPr>
                <w:color w:val="C00000"/>
              </w:rPr>
              <w:t>9 (141124)</w:t>
            </w:r>
          </w:p>
        </w:tc>
        <w:tc>
          <w:tcPr>
            <w:tcW w:w="9380" w:type="dxa"/>
            <w:shd w:val="clear" w:color="auto" w:fill="auto"/>
            <w:vAlign w:val="center"/>
          </w:tcPr>
          <w:p w14:paraId="4EEB0983" w14:textId="77777777" w:rsidR="00DC1DB9" w:rsidRPr="000015F8" w:rsidRDefault="00DC1DB9" w:rsidP="00995A4C">
            <w:pPr>
              <w:rPr>
                <w:color w:val="C00000"/>
              </w:rPr>
            </w:pPr>
            <w:r w:rsidRPr="006B3899">
              <w:rPr>
                <w:color w:val="C00000"/>
              </w:rPr>
              <w:t xml:space="preserve">EN to explore if it’s possible for reps to have access to their classmates’ emails. </w:t>
            </w:r>
          </w:p>
        </w:tc>
        <w:tc>
          <w:tcPr>
            <w:tcW w:w="1782" w:type="dxa"/>
            <w:shd w:val="clear" w:color="auto" w:fill="auto"/>
            <w:vAlign w:val="center"/>
          </w:tcPr>
          <w:p w14:paraId="29D8C8AC" w14:textId="77777777" w:rsidR="00DC1DB9" w:rsidRPr="00520648" w:rsidRDefault="00DC1DB9" w:rsidP="00995A4C">
            <w:pPr>
              <w:rPr>
                <w:color w:val="C00000"/>
              </w:rPr>
            </w:pPr>
            <w:r>
              <w:rPr>
                <w:color w:val="C00000"/>
              </w:rPr>
              <w:t>EN</w:t>
            </w:r>
          </w:p>
        </w:tc>
      </w:tr>
      <w:tr w:rsidR="00DC1DB9" w14:paraId="0B520C71" w14:textId="77777777" w:rsidTr="00995A4C">
        <w:trPr>
          <w:trHeight w:val="325"/>
        </w:trPr>
        <w:tc>
          <w:tcPr>
            <w:tcW w:w="2412" w:type="dxa"/>
            <w:shd w:val="clear" w:color="auto" w:fill="auto"/>
            <w:vAlign w:val="center"/>
          </w:tcPr>
          <w:p w14:paraId="51685937" w14:textId="77777777" w:rsidR="00DC1DB9" w:rsidRPr="001C3F3D" w:rsidRDefault="00DC1DB9" w:rsidP="00995A4C">
            <w:pPr>
              <w:rPr>
                <w:color w:val="C00000"/>
              </w:rPr>
            </w:pPr>
            <w:r>
              <w:rPr>
                <w:color w:val="C00000"/>
              </w:rPr>
              <w:t>9 (141124)</w:t>
            </w:r>
          </w:p>
        </w:tc>
        <w:tc>
          <w:tcPr>
            <w:tcW w:w="9380" w:type="dxa"/>
            <w:shd w:val="clear" w:color="auto" w:fill="auto"/>
            <w:vAlign w:val="center"/>
          </w:tcPr>
          <w:p w14:paraId="2B336421" w14:textId="77777777" w:rsidR="00DC1DB9" w:rsidRPr="000015F8" w:rsidRDefault="00DC1DB9" w:rsidP="00995A4C">
            <w:pPr>
              <w:rPr>
                <w:color w:val="C00000"/>
              </w:rPr>
            </w:pPr>
            <w:r w:rsidRPr="006B3899">
              <w:rPr>
                <w:color w:val="C00000"/>
              </w:rPr>
              <w:t xml:space="preserve">EN to investigate when the Find My Rep tool will be active on the Students’ Association website. </w:t>
            </w:r>
          </w:p>
        </w:tc>
        <w:tc>
          <w:tcPr>
            <w:tcW w:w="1782" w:type="dxa"/>
            <w:shd w:val="clear" w:color="auto" w:fill="auto"/>
            <w:vAlign w:val="center"/>
          </w:tcPr>
          <w:p w14:paraId="6D9514F6" w14:textId="77777777" w:rsidR="00DC1DB9" w:rsidRPr="00520648" w:rsidRDefault="00DC1DB9" w:rsidP="00995A4C">
            <w:pPr>
              <w:rPr>
                <w:color w:val="C00000"/>
              </w:rPr>
            </w:pPr>
            <w:r>
              <w:rPr>
                <w:color w:val="C00000"/>
              </w:rPr>
              <w:t>EN</w:t>
            </w:r>
          </w:p>
        </w:tc>
      </w:tr>
      <w:tr w:rsidR="00DC1DB9" w14:paraId="4B42870A" w14:textId="77777777" w:rsidTr="00995A4C">
        <w:trPr>
          <w:trHeight w:val="325"/>
        </w:trPr>
        <w:tc>
          <w:tcPr>
            <w:tcW w:w="2412" w:type="dxa"/>
            <w:shd w:val="clear" w:color="auto" w:fill="auto"/>
            <w:vAlign w:val="center"/>
          </w:tcPr>
          <w:p w14:paraId="65B41441" w14:textId="77777777" w:rsidR="00DC1DB9" w:rsidRPr="001C3F3D" w:rsidRDefault="00DC1DB9" w:rsidP="00995A4C">
            <w:pPr>
              <w:rPr>
                <w:color w:val="C00000"/>
              </w:rPr>
            </w:pPr>
            <w:r>
              <w:rPr>
                <w:color w:val="C00000"/>
              </w:rPr>
              <w:t>9 (141124)</w:t>
            </w:r>
          </w:p>
        </w:tc>
        <w:tc>
          <w:tcPr>
            <w:tcW w:w="9380" w:type="dxa"/>
            <w:shd w:val="clear" w:color="auto" w:fill="auto"/>
            <w:vAlign w:val="center"/>
          </w:tcPr>
          <w:p w14:paraId="4879ED36" w14:textId="77777777" w:rsidR="00DC1DB9" w:rsidRPr="000015F8" w:rsidRDefault="00DC1DB9" w:rsidP="00995A4C">
            <w:pPr>
              <w:rPr>
                <w:color w:val="C00000"/>
              </w:rPr>
            </w:pPr>
            <w:r w:rsidRPr="006B3899">
              <w:rPr>
                <w:color w:val="C00000"/>
              </w:rPr>
              <w:t>EN to asked Tim Jackson if programme leaders can promote the names and details of class reps to students.</w:t>
            </w:r>
            <w:r>
              <w:rPr>
                <w:color w:val="C00000"/>
              </w:rPr>
              <w:t xml:space="preserve"> </w:t>
            </w:r>
          </w:p>
        </w:tc>
        <w:tc>
          <w:tcPr>
            <w:tcW w:w="1782" w:type="dxa"/>
            <w:shd w:val="clear" w:color="auto" w:fill="auto"/>
            <w:vAlign w:val="center"/>
          </w:tcPr>
          <w:p w14:paraId="088E042A" w14:textId="77777777" w:rsidR="00DC1DB9" w:rsidRPr="00520648" w:rsidRDefault="00DC1DB9" w:rsidP="00995A4C">
            <w:pPr>
              <w:rPr>
                <w:color w:val="C00000"/>
              </w:rPr>
            </w:pPr>
            <w:r>
              <w:rPr>
                <w:color w:val="C00000"/>
              </w:rPr>
              <w:t>EN</w:t>
            </w:r>
          </w:p>
        </w:tc>
      </w:tr>
      <w:tr w:rsidR="00DC1DB9" w14:paraId="27819B42" w14:textId="77777777" w:rsidTr="00995A4C">
        <w:trPr>
          <w:trHeight w:val="325"/>
        </w:trPr>
        <w:tc>
          <w:tcPr>
            <w:tcW w:w="2412" w:type="dxa"/>
            <w:shd w:val="clear" w:color="auto" w:fill="auto"/>
            <w:vAlign w:val="center"/>
          </w:tcPr>
          <w:p w14:paraId="524364EC" w14:textId="77777777" w:rsidR="00DC1DB9" w:rsidRPr="001C3F3D" w:rsidRDefault="00DC1DB9" w:rsidP="00995A4C">
            <w:pPr>
              <w:rPr>
                <w:color w:val="C00000"/>
              </w:rPr>
            </w:pPr>
            <w:r>
              <w:rPr>
                <w:color w:val="C00000"/>
              </w:rPr>
              <w:t>9 (141124)</w:t>
            </w:r>
          </w:p>
        </w:tc>
        <w:tc>
          <w:tcPr>
            <w:tcW w:w="9380" w:type="dxa"/>
            <w:shd w:val="clear" w:color="auto" w:fill="auto"/>
            <w:vAlign w:val="center"/>
          </w:tcPr>
          <w:p w14:paraId="7E8386D9" w14:textId="77777777" w:rsidR="00DC1DB9" w:rsidRPr="000015F8" w:rsidRDefault="00DC1DB9" w:rsidP="00995A4C">
            <w:pPr>
              <w:rPr>
                <w:color w:val="C00000"/>
              </w:rPr>
            </w:pPr>
            <w:r>
              <w:rPr>
                <w:color w:val="C00000"/>
              </w:rPr>
              <w:t>EN to ask Academic Representation Coordinator how Glasgow students are informed of their reps’ details.</w:t>
            </w:r>
          </w:p>
        </w:tc>
        <w:tc>
          <w:tcPr>
            <w:tcW w:w="1782" w:type="dxa"/>
            <w:shd w:val="clear" w:color="auto" w:fill="auto"/>
            <w:vAlign w:val="center"/>
          </w:tcPr>
          <w:p w14:paraId="16D94039" w14:textId="77777777" w:rsidR="00DC1DB9" w:rsidRPr="00520648" w:rsidRDefault="00DC1DB9" w:rsidP="00995A4C">
            <w:pPr>
              <w:rPr>
                <w:color w:val="C00000"/>
              </w:rPr>
            </w:pPr>
            <w:r>
              <w:rPr>
                <w:color w:val="C00000"/>
              </w:rPr>
              <w:t>EN</w:t>
            </w:r>
          </w:p>
        </w:tc>
      </w:tr>
      <w:tr w:rsidR="00DC1DB9" w14:paraId="4BF7A73D" w14:textId="77777777" w:rsidTr="00995A4C">
        <w:trPr>
          <w:trHeight w:val="325"/>
        </w:trPr>
        <w:tc>
          <w:tcPr>
            <w:tcW w:w="2412" w:type="dxa"/>
            <w:shd w:val="clear" w:color="auto" w:fill="auto"/>
            <w:vAlign w:val="center"/>
          </w:tcPr>
          <w:p w14:paraId="322DF092" w14:textId="77777777" w:rsidR="00DC1DB9" w:rsidRPr="001C3F3D" w:rsidRDefault="00DC1DB9" w:rsidP="00995A4C">
            <w:pPr>
              <w:rPr>
                <w:color w:val="C00000"/>
              </w:rPr>
            </w:pPr>
            <w:r>
              <w:rPr>
                <w:color w:val="C00000"/>
              </w:rPr>
              <w:t>9 (141124)</w:t>
            </w:r>
          </w:p>
        </w:tc>
        <w:tc>
          <w:tcPr>
            <w:tcW w:w="9380" w:type="dxa"/>
            <w:shd w:val="clear" w:color="auto" w:fill="auto"/>
            <w:vAlign w:val="center"/>
          </w:tcPr>
          <w:p w14:paraId="2772D05B" w14:textId="77777777" w:rsidR="00DC1DB9" w:rsidRDefault="00DC1DB9" w:rsidP="00995A4C">
            <w:pPr>
              <w:rPr>
                <w:color w:val="C00000"/>
              </w:rPr>
            </w:pPr>
            <w:r w:rsidRPr="0072465C">
              <w:rPr>
                <w:color w:val="C00000"/>
              </w:rPr>
              <w:t>IAM to ask PJ about AI chatbot.</w:t>
            </w:r>
          </w:p>
        </w:tc>
        <w:tc>
          <w:tcPr>
            <w:tcW w:w="1782" w:type="dxa"/>
            <w:shd w:val="clear" w:color="auto" w:fill="auto"/>
            <w:vAlign w:val="center"/>
          </w:tcPr>
          <w:p w14:paraId="7AAFF930" w14:textId="77777777" w:rsidR="00DC1DB9" w:rsidRPr="00520648" w:rsidRDefault="00DC1DB9" w:rsidP="00995A4C">
            <w:pPr>
              <w:rPr>
                <w:color w:val="C00000"/>
              </w:rPr>
            </w:pPr>
            <w:r>
              <w:rPr>
                <w:color w:val="C00000"/>
              </w:rPr>
              <w:t>IAM</w:t>
            </w:r>
          </w:p>
        </w:tc>
      </w:tr>
    </w:tbl>
    <w:p w14:paraId="50E5D280" w14:textId="77777777" w:rsidR="001356A2" w:rsidRPr="009B5E50" w:rsidRDefault="001356A2">
      <w:pPr>
        <w:rPr>
          <w:u w:val="single"/>
        </w:rPr>
      </w:pPr>
    </w:p>
    <w:sectPr w:rsidR="001356A2" w:rsidRPr="009B5E50" w:rsidSect="003D76CC">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39684" w14:textId="77777777" w:rsidR="00846038" w:rsidRDefault="00846038" w:rsidP="003D76CC">
      <w:pPr>
        <w:spacing w:after="0" w:line="240" w:lineRule="auto"/>
      </w:pPr>
      <w:r>
        <w:separator/>
      </w:r>
    </w:p>
  </w:endnote>
  <w:endnote w:type="continuationSeparator" w:id="0">
    <w:p w14:paraId="34139829" w14:textId="77777777" w:rsidR="00846038" w:rsidRDefault="00846038" w:rsidP="003D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635843"/>
      <w:docPartObj>
        <w:docPartGallery w:val="Page Numbers (Bottom of Page)"/>
        <w:docPartUnique/>
      </w:docPartObj>
    </w:sdtPr>
    <w:sdtEndPr>
      <w:rPr>
        <w:noProof/>
      </w:rPr>
    </w:sdtEndPr>
    <w:sdtContent>
      <w:p w14:paraId="2F2DE335" w14:textId="77777777" w:rsidR="00846038" w:rsidRDefault="00846038">
        <w:pPr>
          <w:pStyle w:val="Footer"/>
          <w:jc w:val="right"/>
        </w:pPr>
        <w:r>
          <w:fldChar w:fldCharType="begin"/>
        </w:r>
        <w:r>
          <w:instrText xml:space="preserve"> PAGE   \* MERGEFORMAT </w:instrText>
        </w:r>
        <w:r>
          <w:fldChar w:fldCharType="separate"/>
        </w:r>
        <w:r w:rsidR="009A64C5">
          <w:rPr>
            <w:noProof/>
          </w:rPr>
          <w:t>8</w:t>
        </w:r>
        <w:r>
          <w:rPr>
            <w:noProof/>
          </w:rPr>
          <w:fldChar w:fldCharType="end"/>
        </w:r>
      </w:p>
    </w:sdtContent>
  </w:sdt>
  <w:p w14:paraId="0E724727" w14:textId="77777777" w:rsidR="00846038" w:rsidRDefault="0084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C47FF" w14:textId="77777777" w:rsidR="00846038" w:rsidRDefault="00846038" w:rsidP="003D76CC">
      <w:pPr>
        <w:spacing w:after="0" w:line="240" w:lineRule="auto"/>
      </w:pPr>
      <w:r>
        <w:separator/>
      </w:r>
    </w:p>
  </w:footnote>
  <w:footnote w:type="continuationSeparator" w:id="0">
    <w:p w14:paraId="55E23B0A" w14:textId="77777777" w:rsidR="00846038" w:rsidRDefault="00846038" w:rsidP="003D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74B0C" w14:textId="77777777" w:rsidR="00846038" w:rsidRDefault="00846038">
    <w:pPr>
      <w:pStyle w:val="Header"/>
    </w:pPr>
    <w:r>
      <w:rPr>
        <w:noProof/>
        <w:lang w:eastAsia="en-GB"/>
      </w:rPr>
      <w:drawing>
        <wp:anchor distT="0" distB="0" distL="114300" distR="114300" simplePos="0" relativeHeight="251659264" behindDoc="1" locked="0" layoutInCell="1" allowOverlap="1" wp14:anchorId="1A726BCC" wp14:editId="329E25A3">
          <wp:simplePos x="0" y="0"/>
          <wp:positionH relativeFrom="column">
            <wp:posOffset>7195624</wp:posOffset>
          </wp:positionH>
          <wp:positionV relativeFrom="paragraph">
            <wp:posOffset>-175260</wp:posOffset>
          </wp:positionV>
          <wp:extent cx="1497965" cy="568325"/>
          <wp:effectExtent l="0" t="0" r="6985" b="3175"/>
          <wp:wrapTight wrapText="bothSides">
            <wp:wrapPolygon edited="0">
              <wp:start x="1923" y="0"/>
              <wp:lineTo x="0" y="5068"/>
              <wp:lineTo x="0" y="17377"/>
              <wp:lineTo x="2198" y="20997"/>
              <wp:lineTo x="5769" y="20997"/>
              <wp:lineTo x="21426" y="18825"/>
              <wp:lineTo x="21426" y="2172"/>
              <wp:lineTo x="3846" y="0"/>
              <wp:lineTo x="192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965" cy="568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205D"/>
    <w:multiLevelType w:val="multilevel"/>
    <w:tmpl w:val="A0684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40EF0"/>
    <w:multiLevelType w:val="hybridMultilevel"/>
    <w:tmpl w:val="7EAA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F28DD"/>
    <w:multiLevelType w:val="hybridMultilevel"/>
    <w:tmpl w:val="ADD6789A"/>
    <w:lvl w:ilvl="0" w:tplc="8356E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63FFF"/>
    <w:multiLevelType w:val="hybridMultilevel"/>
    <w:tmpl w:val="99783492"/>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5383D"/>
    <w:multiLevelType w:val="hybridMultilevel"/>
    <w:tmpl w:val="86D08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72576"/>
    <w:multiLevelType w:val="hybridMultilevel"/>
    <w:tmpl w:val="B114C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2254441">
    <w:abstractNumId w:val="3"/>
  </w:num>
  <w:num w:numId="2" w16cid:durableId="785736843">
    <w:abstractNumId w:val="0"/>
  </w:num>
  <w:num w:numId="3" w16cid:durableId="1352731033">
    <w:abstractNumId w:val="1"/>
  </w:num>
  <w:num w:numId="4" w16cid:durableId="643202253">
    <w:abstractNumId w:val="2"/>
  </w:num>
  <w:num w:numId="5" w16cid:durableId="467482098">
    <w:abstractNumId w:val="4"/>
  </w:num>
  <w:num w:numId="6" w16cid:durableId="1713840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CC"/>
    <w:rsid w:val="000015F8"/>
    <w:rsid w:val="000276B9"/>
    <w:rsid w:val="00033020"/>
    <w:rsid w:val="00051845"/>
    <w:rsid w:val="00056027"/>
    <w:rsid w:val="0007117A"/>
    <w:rsid w:val="00087AD2"/>
    <w:rsid w:val="00093F2B"/>
    <w:rsid w:val="00104DC3"/>
    <w:rsid w:val="00111DA8"/>
    <w:rsid w:val="00117326"/>
    <w:rsid w:val="001221D2"/>
    <w:rsid w:val="001336A1"/>
    <w:rsid w:val="00135284"/>
    <w:rsid w:val="001356A2"/>
    <w:rsid w:val="00146192"/>
    <w:rsid w:val="00147CDC"/>
    <w:rsid w:val="00164831"/>
    <w:rsid w:val="00166DD8"/>
    <w:rsid w:val="00176A19"/>
    <w:rsid w:val="00183493"/>
    <w:rsid w:val="001A5726"/>
    <w:rsid w:val="001B704B"/>
    <w:rsid w:val="001C3F3D"/>
    <w:rsid w:val="001C4EEF"/>
    <w:rsid w:val="001D5135"/>
    <w:rsid w:val="001E148D"/>
    <w:rsid w:val="001E7A75"/>
    <w:rsid w:val="00201DDE"/>
    <w:rsid w:val="002154D2"/>
    <w:rsid w:val="00220282"/>
    <w:rsid w:val="002234AE"/>
    <w:rsid w:val="00226D04"/>
    <w:rsid w:val="0023469A"/>
    <w:rsid w:val="0025414B"/>
    <w:rsid w:val="00276771"/>
    <w:rsid w:val="002B6E97"/>
    <w:rsid w:val="002D4998"/>
    <w:rsid w:val="002E1BEE"/>
    <w:rsid w:val="002E1D54"/>
    <w:rsid w:val="002E6FF1"/>
    <w:rsid w:val="002F0D23"/>
    <w:rsid w:val="0030324A"/>
    <w:rsid w:val="00341184"/>
    <w:rsid w:val="00343B4E"/>
    <w:rsid w:val="003744FC"/>
    <w:rsid w:val="0038111D"/>
    <w:rsid w:val="00386043"/>
    <w:rsid w:val="00397B53"/>
    <w:rsid w:val="003B73E4"/>
    <w:rsid w:val="003D76CC"/>
    <w:rsid w:val="003E3B5E"/>
    <w:rsid w:val="004039D7"/>
    <w:rsid w:val="004308D4"/>
    <w:rsid w:val="0043487E"/>
    <w:rsid w:val="00444CB7"/>
    <w:rsid w:val="00453D56"/>
    <w:rsid w:val="004566B2"/>
    <w:rsid w:val="00461636"/>
    <w:rsid w:val="00466E9A"/>
    <w:rsid w:val="00481002"/>
    <w:rsid w:val="004818BC"/>
    <w:rsid w:val="004A555A"/>
    <w:rsid w:val="004C3C26"/>
    <w:rsid w:val="004F3588"/>
    <w:rsid w:val="00500146"/>
    <w:rsid w:val="0051197F"/>
    <w:rsid w:val="005155D5"/>
    <w:rsid w:val="00520648"/>
    <w:rsid w:val="0058774C"/>
    <w:rsid w:val="00595EE8"/>
    <w:rsid w:val="005A49CE"/>
    <w:rsid w:val="005B58A6"/>
    <w:rsid w:val="005C4242"/>
    <w:rsid w:val="005F14BC"/>
    <w:rsid w:val="005F18AA"/>
    <w:rsid w:val="005F18AC"/>
    <w:rsid w:val="00602A32"/>
    <w:rsid w:val="006105BA"/>
    <w:rsid w:val="0062064F"/>
    <w:rsid w:val="006477A5"/>
    <w:rsid w:val="00671F17"/>
    <w:rsid w:val="00690F1D"/>
    <w:rsid w:val="006B3899"/>
    <w:rsid w:val="006D6245"/>
    <w:rsid w:val="00701F54"/>
    <w:rsid w:val="00710898"/>
    <w:rsid w:val="00715F81"/>
    <w:rsid w:val="0072465C"/>
    <w:rsid w:val="00724A95"/>
    <w:rsid w:val="007321A7"/>
    <w:rsid w:val="0075487F"/>
    <w:rsid w:val="00766824"/>
    <w:rsid w:val="00782A4B"/>
    <w:rsid w:val="007B7F0B"/>
    <w:rsid w:val="007C6DDB"/>
    <w:rsid w:val="007D4193"/>
    <w:rsid w:val="00826394"/>
    <w:rsid w:val="0083611B"/>
    <w:rsid w:val="00843FF2"/>
    <w:rsid w:val="00846038"/>
    <w:rsid w:val="00853352"/>
    <w:rsid w:val="008A1F8F"/>
    <w:rsid w:val="008A300E"/>
    <w:rsid w:val="008E2F09"/>
    <w:rsid w:val="008E41BD"/>
    <w:rsid w:val="00905D3B"/>
    <w:rsid w:val="0092071B"/>
    <w:rsid w:val="00924481"/>
    <w:rsid w:val="00945F82"/>
    <w:rsid w:val="00951C67"/>
    <w:rsid w:val="009620CD"/>
    <w:rsid w:val="00996D4C"/>
    <w:rsid w:val="0099727A"/>
    <w:rsid w:val="009A0D46"/>
    <w:rsid w:val="009A64C5"/>
    <w:rsid w:val="009B5E50"/>
    <w:rsid w:val="009D44F1"/>
    <w:rsid w:val="00A00930"/>
    <w:rsid w:val="00A04EC8"/>
    <w:rsid w:val="00A1200F"/>
    <w:rsid w:val="00A16A25"/>
    <w:rsid w:val="00A326D6"/>
    <w:rsid w:val="00A43556"/>
    <w:rsid w:val="00A55A73"/>
    <w:rsid w:val="00A56575"/>
    <w:rsid w:val="00A6389C"/>
    <w:rsid w:val="00A6451D"/>
    <w:rsid w:val="00A66FCC"/>
    <w:rsid w:val="00A874ED"/>
    <w:rsid w:val="00AA0B59"/>
    <w:rsid w:val="00AB104A"/>
    <w:rsid w:val="00AC1011"/>
    <w:rsid w:val="00AC3EBD"/>
    <w:rsid w:val="00B06EE9"/>
    <w:rsid w:val="00B17DEC"/>
    <w:rsid w:val="00B24700"/>
    <w:rsid w:val="00B47133"/>
    <w:rsid w:val="00B47164"/>
    <w:rsid w:val="00B6124C"/>
    <w:rsid w:val="00B904CB"/>
    <w:rsid w:val="00B92235"/>
    <w:rsid w:val="00BA5A12"/>
    <w:rsid w:val="00BD735B"/>
    <w:rsid w:val="00BE76D5"/>
    <w:rsid w:val="00BF0A95"/>
    <w:rsid w:val="00C04DBE"/>
    <w:rsid w:val="00C12909"/>
    <w:rsid w:val="00C441A1"/>
    <w:rsid w:val="00C446A8"/>
    <w:rsid w:val="00C51E79"/>
    <w:rsid w:val="00C5261A"/>
    <w:rsid w:val="00C526CA"/>
    <w:rsid w:val="00C63805"/>
    <w:rsid w:val="00C66DCC"/>
    <w:rsid w:val="00C755B6"/>
    <w:rsid w:val="00C93264"/>
    <w:rsid w:val="00CB4CB8"/>
    <w:rsid w:val="00CB4F62"/>
    <w:rsid w:val="00CD02BF"/>
    <w:rsid w:val="00CD331E"/>
    <w:rsid w:val="00D11F16"/>
    <w:rsid w:val="00D237DD"/>
    <w:rsid w:val="00D305FF"/>
    <w:rsid w:val="00D52BB3"/>
    <w:rsid w:val="00D5318D"/>
    <w:rsid w:val="00D63323"/>
    <w:rsid w:val="00D65889"/>
    <w:rsid w:val="00D66B95"/>
    <w:rsid w:val="00D74704"/>
    <w:rsid w:val="00D7491D"/>
    <w:rsid w:val="00D8171C"/>
    <w:rsid w:val="00D9169C"/>
    <w:rsid w:val="00D93EEF"/>
    <w:rsid w:val="00D949FF"/>
    <w:rsid w:val="00DC1DB9"/>
    <w:rsid w:val="00DE61BD"/>
    <w:rsid w:val="00E172D5"/>
    <w:rsid w:val="00E23D50"/>
    <w:rsid w:val="00E27DAC"/>
    <w:rsid w:val="00E921C4"/>
    <w:rsid w:val="00EB5D83"/>
    <w:rsid w:val="00EC3373"/>
    <w:rsid w:val="00EE3DDC"/>
    <w:rsid w:val="00EE73B4"/>
    <w:rsid w:val="00F03170"/>
    <w:rsid w:val="00F07A1A"/>
    <w:rsid w:val="00F25E83"/>
    <w:rsid w:val="00F26A4C"/>
    <w:rsid w:val="00F33BCB"/>
    <w:rsid w:val="00F4659D"/>
    <w:rsid w:val="00F56456"/>
    <w:rsid w:val="00F56D27"/>
    <w:rsid w:val="00F8082A"/>
    <w:rsid w:val="00F90442"/>
    <w:rsid w:val="00F9087D"/>
    <w:rsid w:val="00FC7D95"/>
    <w:rsid w:val="00FF2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CF1F"/>
  <w15:chartTrackingRefBased/>
  <w15:docId w15:val="{14A829C3-E426-47CD-8396-72DFB298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6CC"/>
    <w:rPr>
      <w:color w:val="0563C1"/>
      <w:u w:val="single"/>
    </w:rPr>
  </w:style>
  <w:style w:type="paragraph" w:styleId="Header">
    <w:name w:val="header"/>
    <w:basedOn w:val="Normal"/>
    <w:link w:val="HeaderChar"/>
    <w:uiPriority w:val="99"/>
    <w:unhideWhenUsed/>
    <w:rsid w:val="003D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6CC"/>
  </w:style>
  <w:style w:type="paragraph" w:styleId="Footer">
    <w:name w:val="footer"/>
    <w:basedOn w:val="Normal"/>
    <w:link w:val="FooterChar"/>
    <w:uiPriority w:val="99"/>
    <w:unhideWhenUsed/>
    <w:rsid w:val="003D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6CC"/>
  </w:style>
  <w:style w:type="paragraph" w:styleId="ListParagraph">
    <w:name w:val="List Paragraph"/>
    <w:basedOn w:val="Normal"/>
    <w:uiPriority w:val="34"/>
    <w:qFormat/>
    <w:rsid w:val="003D76CC"/>
    <w:pPr>
      <w:ind w:left="720"/>
      <w:contextualSpacing/>
    </w:pPr>
  </w:style>
  <w:style w:type="paragraph" w:customStyle="1" w:styleId="li1">
    <w:name w:val="li1"/>
    <w:basedOn w:val="Normal"/>
    <w:rsid w:val="00CB4F62"/>
    <w:pPr>
      <w:spacing w:after="0" w:line="240" w:lineRule="auto"/>
    </w:pPr>
    <w:rPr>
      <w:rFonts w:ascii="Helvetica Neue" w:hAnsi="Helvetica Neue" w:cs="Times New Roman"/>
      <w:sz w:val="20"/>
      <w:szCs w:val="20"/>
      <w:lang w:eastAsia="en-GB"/>
    </w:rPr>
  </w:style>
  <w:style w:type="character" w:customStyle="1" w:styleId="ui-provider">
    <w:name w:val="ui-provider"/>
    <w:basedOn w:val="DefaultParagraphFont"/>
    <w:rsid w:val="00F5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1693">
      <w:bodyDiv w:val="1"/>
      <w:marLeft w:val="0"/>
      <w:marRight w:val="0"/>
      <w:marTop w:val="0"/>
      <w:marBottom w:val="0"/>
      <w:divBdr>
        <w:top w:val="none" w:sz="0" w:space="0" w:color="auto"/>
        <w:left w:val="none" w:sz="0" w:space="0" w:color="auto"/>
        <w:bottom w:val="none" w:sz="0" w:space="0" w:color="auto"/>
        <w:right w:val="none" w:sz="0" w:space="0" w:color="auto"/>
      </w:divBdr>
    </w:div>
    <w:div w:id="61022853">
      <w:bodyDiv w:val="1"/>
      <w:marLeft w:val="0"/>
      <w:marRight w:val="0"/>
      <w:marTop w:val="0"/>
      <w:marBottom w:val="0"/>
      <w:divBdr>
        <w:top w:val="none" w:sz="0" w:space="0" w:color="auto"/>
        <w:left w:val="none" w:sz="0" w:space="0" w:color="auto"/>
        <w:bottom w:val="none" w:sz="0" w:space="0" w:color="auto"/>
        <w:right w:val="none" w:sz="0" w:space="0" w:color="auto"/>
      </w:divBdr>
    </w:div>
    <w:div w:id="180315836">
      <w:bodyDiv w:val="1"/>
      <w:marLeft w:val="0"/>
      <w:marRight w:val="0"/>
      <w:marTop w:val="0"/>
      <w:marBottom w:val="0"/>
      <w:divBdr>
        <w:top w:val="none" w:sz="0" w:space="0" w:color="auto"/>
        <w:left w:val="none" w:sz="0" w:space="0" w:color="auto"/>
        <w:bottom w:val="none" w:sz="0" w:space="0" w:color="auto"/>
        <w:right w:val="none" w:sz="0" w:space="0" w:color="auto"/>
      </w:divBdr>
    </w:div>
    <w:div w:id="206451204">
      <w:bodyDiv w:val="1"/>
      <w:marLeft w:val="0"/>
      <w:marRight w:val="0"/>
      <w:marTop w:val="0"/>
      <w:marBottom w:val="0"/>
      <w:divBdr>
        <w:top w:val="none" w:sz="0" w:space="0" w:color="auto"/>
        <w:left w:val="none" w:sz="0" w:space="0" w:color="auto"/>
        <w:bottom w:val="none" w:sz="0" w:space="0" w:color="auto"/>
        <w:right w:val="none" w:sz="0" w:space="0" w:color="auto"/>
      </w:divBdr>
    </w:div>
    <w:div w:id="230970921">
      <w:bodyDiv w:val="1"/>
      <w:marLeft w:val="0"/>
      <w:marRight w:val="0"/>
      <w:marTop w:val="0"/>
      <w:marBottom w:val="0"/>
      <w:divBdr>
        <w:top w:val="none" w:sz="0" w:space="0" w:color="auto"/>
        <w:left w:val="none" w:sz="0" w:space="0" w:color="auto"/>
        <w:bottom w:val="none" w:sz="0" w:space="0" w:color="auto"/>
        <w:right w:val="none" w:sz="0" w:space="0" w:color="auto"/>
      </w:divBdr>
    </w:div>
    <w:div w:id="264846658">
      <w:bodyDiv w:val="1"/>
      <w:marLeft w:val="0"/>
      <w:marRight w:val="0"/>
      <w:marTop w:val="0"/>
      <w:marBottom w:val="0"/>
      <w:divBdr>
        <w:top w:val="none" w:sz="0" w:space="0" w:color="auto"/>
        <w:left w:val="none" w:sz="0" w:space="0" w:color="auto"/>
        <w:bottom w:val="none" w:sz="0" w:space="0" w:color="auto"/>
        <w:right w:val="none" w:sz="0" w:space="0" w:color="auto"/>
      </w:divBdr>
    </w:div>
    <w:div w:id="290550007">
      <w:bodyDiv w:val="1"/>
      <w:marLeft w:val="0"/>
      <w:marRight w:val="0"/>
      <w:marTop w:val="0"/>
      <w:marBottom w:val="0"/>
      <w:divBdr>
        <w:top w:val="none" w:sz="0" w:space="0" w:color="auto"/>
        <w:left w:val="none" w:sz="0" w:space="0" w:color="auto"/>
        <w:bottom w:val="none" w:sz="0" w:space="0" w:color="auto"/>
        <w:right w:val="none" w:sz="0" w:space="0" w:color="auto"/>
      </w:divBdr>
    </w:div>
    <w:div w:id="316619215">
      <w:bodyDiv w:val="1"/>
      <w:marLeft w:val="0"/>
      <w:marRight w:val="0"/>
      <w:marTop w:val="0"/>
      <w:marBottom w:val="0"/>
      <w:divBdr>
        <w:top w:val="none" w:sz="0" w:space="0" w:color="auto"/>
        <w:left w:val="none" w:sz="0" w:space="0" w:color="auto"/>
        <w:bottom w:val="none" w:sz="0" w:space="0" w:color="auto"/>
        <w:right w:val="none" w:sz="0" w:space="0" w:color="auto"/>
      </w:divBdr>
    </w:div>
    <w:div w:id="380445771">
      <w:bodyDiv w:val="1"/>
      <w:marLeft w:val="0"/>
      <w:marRight w:val="0"/>
      <w:marTop w:val="0"/>
      <w:marBottom w:val="0"/>
      <w:divBdr>
        <w:top w:val="none" w:sz="0" w:space="0" w:color="auto"/>
        <w:left w:val="none" w:sz="0" w:space="0" w:color="auto"/>
        <w:bottom w:val="none" w:sz="0" w:space="0" w:color="auto"/>
        <w:right w:val="none" w:sz="0" w:space="0" w:color="auto"/>
      </w:divBdr>
    </w:div>
    <w:div w:id="394360457">
      <w:bodyDiv w:val="1"/>
      <w:marLeft w:val="0"/>
      <w:marRight w:val="0"/>
      <w:marTop w:val="0"/>
      <w:marBottom w:val="0"/>
      <w:divBdr>
        <w:top w:val="none" w:sz="0" w:space="0" w:color="auto"/>
        <w:left w:val="none" w:sz="0" w:space="0" w:color="auto"/>
        <w:bottom w:val="none" w:sz="0" w:space="0" w:color="auto"/>
        <w:right w:val="none" w:sz="0" w:space="0" w:color="auto"/>
      </w:divBdr>
    </w:div>
    <w:div w:id="410545614">
      <w:bodyDiv w:val="1"/>
      <w:marLeft w:val="0"/>
      <w:marRight w:val="0"/>
      <w:marTop w:val="0"/>
      <w:marBottom w:val="0"/>
      <w:divBdr>
        <w:top w:val="none" w:sz="0" w:space="0" w:color="auto"/>
        <w:left w:val="none" w:sz="0" w:space="0" w:color="auto"/>
        <w:bottom w:val="none" w:sz="0" w:space="0" w:color="auto"/>
        <w:right w:val="none" w:sz="0" w:space="0" w:color="auto"/>
      </w:divBdr>
    </w:div>
    <w:div w:id="444926052">
      <w:bodyDiv w:val="1"/>
      <w:marLeft w:val="0"/>
      <w:marRight w:val="0"/>
      <w:marTop w:val="0"/>
      <w:marBottom w:val="0"/>
      <w:divBdr>
        <w:top w:val="none" w:sz="0" w:space="0" w:color="auto"/>
        <w:left w:val="none" w:sz="0" w:space="0" w:color="auto"/>
        <w:bottom w:val="none" w:sz="0" w:space="0" w:color="auto"/>
        <w:right w:val="none" w:sz="0" w:space="0" w:color="auto"/>
      </w:divBdr>
    </w:div>
    <w:div w:id="498233550">
      <w:bodyDiv w:val="1"/>
      <w:marLeft w:val="0"/>
      <w:marRight w:val="0"/>
      <w:marTop w:val="0"/>
      <w:marBottom w:val="0"/>
      <w:divBdr>
        <w:top w:val="none" w:sz="0" w:space="0" w:color="auto"/>
        <w:left w:val="none" w:sz="0" w:space="0" w:color="auto"/>
        <w:bottom w:val="none" w:sz="0" w:space="0" w:color="auto"/>
        <w:right w:val="none" w:sz="0" w:space="0" w:color="auto"/>
      </w:divBdr>
    </w:div>
    <w:div w:id="508788543">
      <w:bodyDiv w:val="1"/>
      <w:marLeft w:val="0"/>
      <w:marRight w:val="0"/>
      <w:marTop w:val="0"/>
      <w:marBottom w:val="0"/>
      <w:divBdr>
        <w:top w:val="none" w:sz="0" w:space="0" w:color="auto"/>
        <w:left w:val="none" w:sz="0" w:space="0" w:color="auto"/>
        <w:bottom w:val="none" w:sz="0" w:space="0" w:color="auto"/>
        <w:right w:val="none" w:sz="0" w:space="0" w:color="auto"/>
      </w:divBdr>
    </w:div>
    <w:div w:id="630332390">
      <w:bodyDiv w:val="1"/>
      <w:marLeft w:val="0"/>
      <w:marRight w:val="0"/>
      <w:marTop w:val="0"/>
      <w:marBottom w:val="0"/>
      <w:divBdr>
        <w:top w:val="none" w:sz="0" w:space="0" w:color="auto"/>
        <w:left w:val="none" w:sz="0" w:space="0" w:color="auto"/>
        <w:bottom w:val="none" w:sz="0" w:space="0" w:color="auto"/>
        <w:right w:val="none" w:sz="0" w:space="0" w:color="auto"/>
      </w:divBdr>
    </w:div>
    <w:div w:id="635568244">
      <w:bodyDiv w:val="1"/>
      <w:marLeft w:val="0"/>
      <w:marRight w:val="0"/>
      <w:marTop w:val="0"/>
      <w:marBottom w:val="0"/>
      <w:divBdr>
        <w:top w:val="none" w:sz="0" w:space="0" w:color="auto"/>
        <w:left w:val="none" w:sz="0" w:space="0" w:color="auto"/>
        <w:bottom w:val="none" w:sz="0" w:space="0" w:color="auto"/>
        <w:right w:val="none" w:sz="0" w:space="0" w:color="auto"/>
      </w:divBdr>
    </w:div>
    <w:div w:id="658920545">
      <w:bodyDiv w:val="1"/>
      <w:marLeft w:val="0"/>
      <w:marRight w:val="0"/>
      <w:marTop w:val="0"/>
      <w:marBottom w:val="0"/>
      <w:divBdr>
        <w:top w:val="none" w:sz="0" w:space="0" w:color="auto"/>
        <w:left w:val="none" w:sz="0" w:space="0" w:color="auto"/>
        <w:bottom w:val="none" w:sz="0" w:space="0" w:color="auto"/>
        <w:right w:val="none" w:sz="0" w:space="0" w:color="auto"/>
      </w:divBdr>
    </w:div>
    <w:div w:id="677123554">
      <w:bodyDiv w:val="1"/>
      <w:marLeft w:val="0"/>
      <w:marRight w:val="0"/>
      <w:marTop w:val="0"/>
      <w:marBottom w:val="0"/>
      <w:divBdr>
        <w:top w:val="none" w:sz="0" w:space="0" w:color="auto"/>
        <w:left w:val="none" w:sz="0" w:space="0" w:color="auto"/>
        <w:bottom w:val="none" w:sz="0" w:space="0" w:color="auto"/>
        <w:right w:val="none" w:sz="0" w:space="0" w:color="auto"/>
      </w:divBdr>
    </w:div>
    <w:div w:id="702485043">
      <w:bodyDiv w:val="1"/>
      <w:marLeft w:val="0"/>
      <w:marRight w:val="0"/>
      <w:marTop w:val="0"/>
      <w:marBottom w:val="0"/>
      <w:divBdr>
        <w:top w:val="none" w:sz="0" w:space="0" w:color="auto"/>
        <w:left w:val="none" w:sz="0" w:space="0" w:color="auto"/>
        <w:bottom w:val="none" w:sz="0" w:space="0" w:color="auto"/>
        <w:right w:val="none" w:sz="0" w:space="0" w:color="auto"/>
      </w:divBdr>
    </w:div>
    <w:div w:id="751855552">
      <w:bodyDiv w:val="1"/>
      <w:marLeft w:val="0"/>
      <w:marRight w:val="0"/>
      <w:marTop w:val="0"/>
      <w:marBottom w:val="0"/>
      <w:divBdr>
        <w:top w:val="none" w:sz="0" w:space="0" w:color="auto"/>
        <w:left w:val="none" w:sz="0" w:space="0" w:color="auto"/>
        <w:bottom w:val="none" w:sz="0" w:space="0" w:color="auto"/>
        <w:right w:val="none" w:sz="0" w:space="0" w:color="auto"/>
      </w:divBdr>
    </w:div>
    <w:div w:id="796874270">
      <w:bodyDiv w:val="1"/>
      <w:marLeft w:val="0"/>
      <w:marRight w:val="0"/>
      <w:marTop w:val="0"/>
      <w:marBottom w:val="0"/>
      <w:divBdr>
        <w:top w:val="none" w:sz="0" w:space="0" w:color="auto"/>
        <w:left w:val="none" w:sz="0" w:space="0" w:color="auto"/>
        <w:bottom w:val="none" w:sz="0" w:space="0" w:color="auto"/>
        <w:right w:val="none" w:sz="0" w:space="0" w:color="auto"/>
      </w:divBdr>
    </w:div>
    <w:div w:id="854225493">
      <w:bodyDiv w:val="1"/>
      <w:marLeft w:val="0"/>
      <w:marRight w:val="0"/>
      <w:marTop w:val="0"/>
      <w:marBottom w:val="0"/>
      <w:divBdr>
        <w:top w:val="none" w:sz="0" w:space="0" w:color="auto"/>
        <w:left w:val="none" w:sz="0" w:space="0" w:color="auto"/>
        <w:bottom w:val="none" w:sz="0" w:space="0" w:color="auto"/>
        <w:right w:val="none" w:sz="0" w:space="0" w:color="auto"/>
      </w:divBdr>
    </w:div>
    <w:div w:id="899942996">
      <w:bodyDiv w:val="1"/>
      <w:marLeft w:val="0"/>
      <w:marRight w:val="0"/>
      <w:marTop w:val="0"/>
      <w:marBottom w:val="0"/>
      <w:divBdr>
        <w:top w:val="none" w:sz="0" w:space="0" w:color="auto"/>
        <w:left w:val="none" w:sz="0" w:space="0" w:color="auto"/>
        <w:bottom w:val="none" w:sz="0" w:space="0" w:color="auto"/>
        <w:right w:val="none" w:sz="0" w:space="0" w:color="auto"/>
      </w:divBdr>
    </w:div>
    <w:div w:id="904878717">
      <w:bodyDiv w:val="1"/>
      <w:marLeft w:val="0"/>
      <w:marRight w:val="0"/>
      <w:marTop w:val="0"/>
      <w:marBottom w:val="0"/>
      <w:divBdr>
        <w:top w:val="none" w:sz="0" w:space="0" w:color="auto"/>
        <w:left w:val="none" w:sz="0" w:space="0" w:color="auto"/>
        <w:bottom w:val="none" w:sz="0" w:space="0" w:color="auto"/>
        <w:right w:val="none" w:sz="0" w:space="0" w:color="auto"/>
      </w:divBdr>
    </w:div>
    <w:div w:id="972752116">
      <w:bodyDiv w:val="1"/>
      <w:marLeft w:val="0"/>
      <w:marRight w:val="0"/>
      <w:marTop w:val="0"/>
      <w:marBottom w:val="0"/>
      <w:divBdr>
        <w:top w:val="none" w:sz="0" w:space="0" w:color="auto"/>
        <w:left w:val="none" w:sz="0" w:space="0" w:color="auto"/>
        <w:bottom w:val="none" w:sz="0" w:space="0" w:color="auto"/>
        <w:right w:val="none" w:sz="0" w:space="0" w:color="auto"/>
      </w:divBdr>
    </w:div>
    <w:div w:id="984120921">
      <w:bodyDiv w:val="1"/>
      <w:marLeft w:val="0"/>
      <w:marRight w:val="0"/>
      <w:marTop w:val="0"/>
      <w:marBottom w:val="0"/>
      <w:divBdr>
        <w:top w:val="none" w:sz="0" w:space="0" w:color="auto"/>
        <w:left w:val="none" w:sz="0" w:space="0" w:color="auto"/>
        <w:bottom w:val="none" w:sz="0" w:space="0" w:color="auto"/>
        <w:right w:val="none" w:sz="0" w:space="0" w:color="auto"/>
      </w:divBdr>
    </w:div>
    <w:div w:id="1058750388">
      <w:bodyDiv w:val="1"/>
      <w:marLeft w:val="0"/>
      <w:marRight w:val="0"/>
      <w:marTop w:val="0"/>
      <w:marBottom w:val="0"/>
      <w:divBdr>
        <w:top w:val="none" w:sz="0" w:space="0" w:color="auto"/>
        <w:left w:val="none" w:sz="0" w:space="0" w:color="auto"/>
        <w:bottom w:val="none" w:sz="0" w:space="0" w:color="auto"/>
        <w:right w:val="none" w:sz="0" w:space="0" w:color="auto"/>
      </w:divBdr>
    </w:div>
    <w:div w:id="1138257093">
      <w:bodyDiv w:val="1"/>
      <w:marLeft w:val="0"/>
      <w:marRight w:val="0"/>
      <w:marTop w:val="0"/>
      <w:marBottom w:val="0"/>
      <w:divBdr>
        <w:top w:val="none" w:sz="0" w:space="0" w:color="auto"/>
        <w:left w:val="none" w:sz="0" w:space="0" w:color="auto"/>
        <w:bottom w:val="none" w:sz="0" w:space="0" w:color="auto"/>
        <w:right w:val="none" w:sz="0" w:space="0" w:color="auto"/>
      </w:divBdr>
    </w:div>
    <w:div w:id="1150289122">
      <w:bodyDiv w:val="1"/>
      <w:marLeft w:val="0"/>
      <w:marRight w:val="0"/>
      <w:marTop w:val="0"/>
      <w:marBottom w:val="0"/>
      <w:divBdr>
        <w:top w:val="none" w:sz="0" w:space="0" w:color="auto"/>
        <w:left w:val="none" w:sz="0" w:space="0" w:color="auto"/>
        <w:bottom w:val="none" w:sz="0" w:space="0" w:color="auto"/>
        <w:right w:val="none" w:sz="0" w:space="0" w:color="auto"/>
      </w:divBdr>
    </w:div>
    <w:div w:id="1187672422">
      <w:bodyDiv w:val="1"/>
      <w:marLeft w:val="0"/>
      <w:marRight w:val="0"/>
      <w:marTop w:val="0"/>
      <w:marBottom w:val="0"/>
      <w:divBdr>
        <w:top w:val="none" w:sz="0" w:space="0" w:color="auto"/>
        <w:left w:val="none" w:sz="0" w:space="0" w:color="auto"/>
        <w:bottom w:val="none" w:sz="0" w:space="0" w:color="auto"/>
        <w:right w:val="none" w:sz="0" w:space="0" w:color="auto"/>
      </w:divBdr>
    </w:div>
    <w:div w:id="1193150762">
      <w:bodyDiv w:val="1"/>
      <w:marLeft w:val="0"/>
      <w:marRight w:val="0"/>
      <w:marTop w:val="0"/>
      <w:marBottom w:val="0"/>
      <w:divBdr>
        <w:top w:val="none" w:sz="0" w:space="0" w:color="auto"/>
        <w:left w:val="none" w:sz="0" w:space="0" w:color="auto"/>
        <w:bottom w:val="none" w:sz="0" w:space="0" w:color="auto"/>
        <w:right w:val="none" w:sz="0" w:space="0" w:color="auto"/>
      </w:divBdr>
    </w:div>
    <w:div w:id="1275357608">
      <w:bodyDiv w:val="1"/>
      <w:marLeft w:val="0"/>
      <w:marRight w:val="0"/>
      <w:marTop w:val="0"/>
      <w:marBottom w:val="0"/>
      <w:divBdr>
        <w:top w:val="none" w:sz="0" w:space="0" w:color="auto"/>
        <w:left w:val="none" w:sz="0" w:space="0" w:color="auto"/>
        <w:bottom w:val="none" w:sz="0" w:space="0" w:color="auto"/>
        <w:right w:val="none" w:sz="0" w:space="0" w:color="auto"/>
      </w:divBdr>
    </w:div>
    <w:div w:id="1293706240">
      <w:bodyDiv w:val="1"/>
      <w:marLeft w:val="0"/>
      <w:marRight w:val="0"/>
      <w:marTop w:val="0"/>
      <w:marBottom w:val="0"/>
      <w:divBdr>
        <w:top w:val="none" w:sz="0" w:space="0" w:color="auto"/>
        <w:left w:val="none" w:sz="0" w:space="0" w:color="auto"/>
        <w:bottom w:val="none" w:sz="0" w:space="0" w:color="auto"/>
        <w:right w:val="none" w:sz="0" w:space="0" w:color="auto"/>
      </w:divBdr>
    </w:div>
    <w:div w:id="1312518115">
      <w:bodyDiv w:val="1"/>
      <w:marLeft w:val="0"/>
      <w:marRight w:val="0"/>
      <w:marTop w:val="0"/>
      <w:marBottom w:val="0"/>
      <w:divBdr>
        <w:top w:val="none" w:sz="0" w:space="0" w:color="auto"/>
        <w:left w:val="none" w:sz="0" w:space="0" w:color="auto"/>
        <w:bottom w:val="none" w:sz="0" w:space="0" w:color="auto"/>
        <w:right w:val="none" w:sz="0" w:space="0" w:color="auto"/>
      </w:divBdr>
    </w:div>
    <w:div w:id="1326401919">
      <w:bodyDiv w:val="1"/>
      <w:marLeft w:val="0"/>
      <w:marRight w:val="0"/>
      <w:marTop w:val="0"/>
      <w:marBottom w:val="0"/>
      <w:divBdr>
        <w:top w:val="none" w:sz="0" w:space="0" w:color="auto"/>
        <w:left w:val="none" w:sz="0" w:space="0" w:color="auto"/>
        <w:bottom w:val="none" w:sz="0" w:space="0" w:color="auto"/>
        <w:right w:val="none" w:sz="0" w:space="0" w:color="auto"/>
      </w:divBdr>
    </w:div>
    <w:div w:id="1362054346">
      <w:bodyDiv w:val="1"/>
      <w:marLeft w:val="0"/>
      <w:marRight w:val="0"/>
      <w:marTop w:val="0"/>
      <w:marBottom w:val="0"/>
      <w:divBdr>
        <w:top w:val="none" w:sz="0" w:space="0" w:color="auto"/>
        <w:left w:val="none" w:sz="0" w:space="0" w:color="auto"/>
        <w:bottom w:val="none" w:sz="0" w:space="0" w:color="auto"/>
        <w:right w:val="none" w:sz="0" w:space="0" w:color="auto"/>
      </w:divBdr>
    </w:div>
    <w:div w:id="1385327940">
      <w:bodyDiv w:val="1"/>
      <w:marLeft w:val="0"/>
      <w:marRight w:val="0"/>
      <w:marTop w:val="0"/>
      <w:marBottom w:val="0"/>
      <w:divBdr>
        <w:top w:val="none" w:sz="0" w:space="0" w:color="auto"/>
        <w:left w:val="none" w:sz="0" w:space="0" w:color="auto"/>
        <w:bottom w:val="none" w:sz="0" w:space="0" w:color="auto"/>
        <w:right w:val="none" w:sz="0" w:space="0" w:color="auto"/>
      </w:divBdr>
    </w:div>
    <w:div w:id="1529904563">
      <w:bodyDiv w:val="1"/>
      <w:marLeft w:val="0"/>
      <w:marRight w:val="0"/>
      <w:marTop w:val="0"/>
      <w:marBottom w:val="0"/>
      <w:divBdr>
        <w:top w:val="none" w:sz="0" w:space="0" w:color="auto"/>
        <w:left w:val="none" w:sz="0" w:space="0" w:color="auto"/>
        <w:bottom w:val="none" w:sz="0" w:space="0" w:color="auto"/>
        <w:right w:val="none" w:sz="0" w:space="0" w:color="auto"/>
      </w:divBdr>
    </w:div>
    <w:div w:id="1555461433">
      <w:bodyDiv w:val="1"/>
      <w:marLeft w:val="0"/>
      <w:marRight w:val="0"/>
      <w:marTop w:val="0"/>
      <w:marBottom w:val="0"/>
      <w:divBdr>
        <w:top w:val="none" w:sz="0" w:space="0" w:color="auto"/>
        <w:left w:val="none" w:sz="0" w:space="0" w:color="auto"/>
        <w:bottom w:val="none" w:sz="0" w:space="0" w:color="auto"/>
        <w:right w:val="none" w:sz="0" w:space="0" w:color="auto"/>
      </w:divBdr>
    </w:div>
    <w:div w:id="1698004906">
      <w:bodyDiv w:val="1"/>
      <w:marLeft w:val="0"/>
      <w:marRight w:val="0"/>
      <w:marTop w:val="0"/>
      <w:marBottom w:val="0"/>
      <w:divBdr>
        <w:top w:val="none" w:sz="0" w:space="0" w:color="auto"/>
        <w:left w:val="none" w:sz="0" w:space="0" w:color="auto"/>
        <w:bottom w:val="none" w:sz="0" w:space="0" w:color="auto"/>
        <w:right w:val="none" w:sz="0" w:space="0" w:color="auto"/>
      </w:divBdr>
    </w:div>
    <w:div w:id="1700089068">
      <w:bodyDiv w:val="1"/>
      <w:marLeft w:val="0"/>
      <w:marRight w:val="0"/>
      <w:marTop w:val="0"/>
      <w:marBottom w:val="0"/>
      <w:divBdr>
        <w:top w:val="none" w:sz="0" w:space="0" w:color="auto"/>
        <w:left w:val="none" w:sz="0" w:space="0" w:color="auto"/>
        <w:bottom w:val="none" w:sz="0" w:space="0" w:color="auto"/>
        <w:right w:val="none" w:sz="0" w:space="0" w:color="auto"/>
      </w:divBdr>
    </w:div>
    <w:div w:id="1734036279">
      <w:bodyDiv w:val="1"/>
      <w:marLeft w:val="0"/>
      <w:marRight w:val="0"/>
      <w:marTop w:val="0"/>
      <w:marBottom w:val="0"/>
      <w:divBdr>
        <w:top w:val="none" w:sz="0" w:space="0" w:color="auto"/>
        <w:left w:val="none" w:sz="0" w:space="0" w:color="auto"/>
        <w:bottom w:val="none" w:sz="0" w:space="0" w:color="auto"/>
        <w:right w:val="none" w:sz="0" w:space="0" w:color="auto"/>
      </w:divBdr>
    </w:div>
    <w:div w:id="1738015332">
      <w:bodyDiv w:val="1"/>
      <w:marLeft w:val="0"/>
      <w:marRight w:val="0"/>
      <w:marTop w:val="0"/>
      <w:marBottom w:val="0"/>
      <w:divBdr>
        <w:top w:val="none" w:sz="0" w:space="0" w:color="auto"/>
        <w:left w:val="none" w:sz="0" w:space="0" w:color="auto"/>
        <w:bottom w:val="none" w:sz="0" w:space="0" w:color="auto"/>
        <w:right w:val="none" w:sz="0" w:space="0" w:color="auto"/>
      </w:divBdr>
    </w:div>
    <w:div w:id="1772780088">
      <w:bodyDiv w:val="1"/>
      <w:marLeft w:val="0"/>
      <w:marRight w:val="0"/>
      <w:marTop w:val="0"/>
      <w:marBottom w:val="0"/>
      <w:divBdr>
        <w:top w:val="none" w:sz="0" w:space="0" w:color="auto"/>
        <w:left w:val="none" w:sz="0" w:space="0" w:color="auto"/>
        <w:bottom w:val="none" w:sz="0" w:space="0" w:color="auto"/>
        <w:right w:val="none" w:sz="0" w:space="0" w:color="auto"/>
      </w:divBdr>
    </w:div>
    <w:div w:id="1795100324">
      <w:bodyDiv w:val="1"/>
      <w:marLeft w:val="0"/>
      <w:marRight w:val="0"/>
      <w:marTop w:val="0"/>
      <w:marBottom w:val="0"/>
      <w:divBdr>
        <w:top w:val="none" w:sz="0" w:space="0" w:color="auto"/>
        <w:left w:val="none" w:sz="0" w:space="0" w:color="auto"/>
        <w:bottom w:val="none" w:sz="0" w:space="0" w:color="auto"/>
        <w:right w:val="none" w:sz="0" w:space="0" w:color="auto"/>
      </w:divBdr>
    </w:div>
    <w:div w:id="1823306076">
      <w:bodyDiv w:val="1"/>
      <w:marLeft w:val="0"/>
      <w:marRight w:val="0"/>
      <w:marTop w:val="0"/>
      <w:marBottom w:val="0"/>
      <w:divBdr>
        <w:top w:val="none" w:sz="0" w:space="0" w:color="auto"/>
        <w:left w:val="none" w:sz="0" w:space="0" w:color="auto"/>
        <w:bottom w:val="none" w:sz="0" w:space="0" w:color="auto"/>
        <w:right w:val="none" w:sz="0" w:space="0" w:color="auto"/>
      </w:divBdr>
    </w:div>
    <w:div w:id="1856335198">
      <w:bodyDiv w:val="1"/>
      <w:marLeft w:val="0"/>
      <w:marRight w:val="0"/>
      <w:marTop w:val="0"/>
      <w:marBottom w:val="0"/>
      <w:divBdr>
        <w:top w:val="none" w:sz="0" w:space="0" w:color="auto"/>
        <w:left w:val="none" w:sz="0" w:space="0" w:color="auto"/>
        <w:bottom w:val="none" w:sz="0" w:space="0" w:color="auto"/>
        <w:right w:val="none" w:sz="0" w:space="0" w:color="auto"/>
      </w:divBdr>
    </w:div>
    <w:div w:id="1902062225">
      <w:bodyDiv w:val="1"/>
      <w:marLeft w:val="0"/>
      <w:marRight w:val="0"/>
      <w:marTop w:val="0"/>
      <w:marBottom w:val="0"/>
      <w:divBdr>
        <w:top w:val="none" w:sz="0" w:space="0" w:color="auto"/>
        <w:left w:val="none" w:sz="0" w:space="0" w:color="auto"/>
        <w:bottom w:val="none" w:sz="0" w:space="0" w:color="auto"/>
        <w:right w:val="none" w:sz="0" w:space="0" w:color="auto"/>
      </w:divBdr>
    </w:div>
    <w:div w:id="1905213133">
      <w:bodyDiv w:val="1"/>
      <w:marLeft w:val="0"/>
      <w:marRight w:val="0"/>
      <w:marTop w:val="0"/>
      <w:marBottom w:val="0"/>
      <w:divBdr>
        <w:top w:val="none" w:sz="0" w:space="0" w:color="auto"/>
        <w:left w:val="none" w:sz="0" w:space="0" w:color="auto"/>
        <w:bottom w:val="none" w:sz="0" w:space="0" w:color="auto"/>
        <w:right w:val="none" w:sz="0" w:space="0" w:color="auto"/>
      </w:divBdr>
    </w:div>
    <w:div w:id="1915116074">
      <w:bodyDiv w:val="1"/>
      <w:marLeft w:val="0"/>
      <w:marRight w:val="0"/>
      <w:marTop w:val="0"/>
      <w:marBottom w:val="0"/>
      <w:divBdr>
        <w:top w:val="none" w:sz="0" w:space="0" w:color="auto"/>
        <w:left w:val="none" w:sz="0" w:space="0" w:color="auto"/>
        <w:bottom w:val="none" w:sz="0" w:space="0" w:color="auto"/>
        <w:right w:val="none" w:sz="0" w:space="0" w:color="auto"/>
      </w:divBdr>
    </w:div>
    <w:div w:id="1948389760">
      <w:bodyDiv w:val="1"/>
      <w:marLeft w:val="0"/>
      <w:marRight w:val="0"/>
      <w:marTop w:val="0"/>
      <w:marBottom w:val="0"/>
      <w:divBdr>
        <w:top w:val="none" w:sz="0" w:space="0" w:color="auto"/>
        <w:left w:val="none" w:sz="0" w:space="0" w:color="auto"/>
        <w:bottom w:val="none" w:sz="0" w:space="0" w:color="auto"/>
        <w:right w:val="none" w:sz="0" w:space="0" w:color="auto"/>
      </w:divBdr>
    </w:div>
    <w:div w:id="1970699282">
      <w:bodyDiv w:val="1"/>
      <w:marLeft w:val="0"/>
      <w:marRight w:val="0"/>
      <w:marTop w:val="0"/>
      <w:marBottom w:val="0"/>
      <w:divBdr>
        <w:top w:val="none" w:sz="0" w:space="0" w:color="auto"/>
        <w:left w:val="none" w:sz="0" w:space="0" w:color="auto"/>
        <w:bottom w:val="none" w:sz="0" w:space="0" w:color="auto"/>
        <w:right w:val="none" w:sz="0" w:space="0" w:color="auto"/>
      </w:divBdr>
    </w:div>
    <w:div w:id="1972518007">
      <w:bodyDiv w:val="1"/>
      <w:marLeft w:val="0"/>
      <w:marRight w:val="0"/>
      <w:marTop w:val="0"/>
      <w:marBottom w:val="0"/>
      <w:divBdr>
        <w:top w:val="none" w:sz="0" w:space="0" w:color="auto"/>
        <w:left w:val="none" w:sz="0" w:space="0" w:color="auto"/>
        <w:bottom w:val="none" w:sz="0" w:space="0" w:color="auto"/>
        <w:right w:val="none" w:sz="0" w:space="0" w:color="auto"/>
      </w:divBdr>
    </w:div>
    <w:div w:id="2040617698">
      <w:bodyDiv w:val="1"/>
      <w:marLeft w:val="0"/>
      <w:marRight w:val="0"/>
      <w:marTop w:val="0"/>
      <w:marBottom w:val="0"/>
      <w:divBdr>
        <w:top w:val="none" w:sz="0" w:space="0" w:color="auto"/>
        <w:left w:val="none" w:sz="0" w:space="0" w:color="auto"/>
        <w:bottom w:val="none" w:sz="0" w:space="0" w:color="auto"/>
        <w:right w:val="none" w:sz="0" w:space="0" w:color="auto"/>
      </w:divBdr>
    </w:div>
    <w:div w:id="209184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TotalTime>
  <Pages>9</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Neilson, Ellie</dc:creator>
  <cp:keywords/>
  <dc:description/>
  <cp:lastModifiedBy>Neilson, Ellie</cp:lastModifiedBy>
  <cp:revision>135</cp:revision>
  <dcterms:created xsi:type="dcterms:W3CDTF">2023-11-13T16:02:00Z</dcterms:created>
  <dcterms:modified xsi:type="dcterms:W3CDTF">2024-11-19T11:22:00Z</dcterms:modified>
</cp:coreProperties>
</file>