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D792" w14:textId="77777777" w:rsidR="00FA23C6" w:rsidRPr="00CA39E6" w:rsidRDefault="00FA23C6" w:rsidP="00FA23C6">
      <w:pPr>
        <w:rPr>
          <w:b/>
          <w:u w:val="single"/>
        </w:rPr>
      </w:pPr>
      <w:bookmarkStart w:id="0" w:name="_Hlk192249147"/>
      <w:r>
        <w:rPr>
          <w:b/>
          <w:u w:val="single"/>
        </w:rPr>
        <w:t>London Council Trimester B (2) 2026</w:t>
      </w:r>
    </w:p>
    <w:p w14:paraId="6C04EA55" w14:textId="77777777" w:rsidR="00FA23C6" w:rsidRPr="006B35D6" w:rsidRDefault="00FA23C6" w:rsidP="00FA23C6">
      <w:r w:rsidRPr="006B35D6">
        <w:rPr>
          <w:b/>
        </w:rPr>
        <w:t>Date</w:t>
      </w:r>
      <w:r w:rsidRPr="006B35D6">
        <w:t xml:space="preserve">: Thursday </w:t>
      </w:r>
      <w:r>
        <w:t>9</w:t>
      </w:r>
      <w:r w:rsidRPr="00200BBC">
        <w:rPr>
          <w:vertAlign w:val="superscript"/>
        </w:rPr>
        <w:t>th</w:t>
      </w:r>
      <w:r>
        <w:t xml:space="preserve"> April 2026</w:t>
      </w:r>
    </w:p>
    <w:p w14:paraId="139EA71B" w14:textId="77777777" w:rsidR="00FA23C6" w:rsidRPr="005A55FD" w:rsidRDefault="00FA23C6" w:rsidP="00FA23C6">
      <w:r w:rsidRPr="005A55FD">
        <w:rPr>
          <w:b/>
        </w:rPr>
        <w:t>Time</w:t>
      </w:r>
      <w:r w:rsidRPr="005A55FD">
        <w:t xml:space="preserve">: 2pm – 4:30pm </w:t>
      </w:r>
    </w:p>
    <w:p w14:paraId="2DFED4E0" w14:textId="77777777" w:rsidR="00FA23C6" w:rsidRDefault="00FA23C6" w:rsidP="00FA23C6">
      <w:pPr>
        <w:rPr>
          <w:b/>
        </w:rPr>
      </w:pPr>
      <w:r w:rsidRPr="00CA39E6">
        <w:rPr>
          <w:b/>
        </w:rPr>
        <w:t>Location</w:t>
      </w:r>
      <w:r>
        <w:t xml:space="preserve">: GCU London Campus, </w:t>
      </w:r>
      <w:r w:rsidRPr="00195820">
        <w:t xml:space="preserve">Fashion Street, Room </w:t>
      </w:r>
      <w:r>
        <w:t>3.7</w:t>
      </w:r>
      <w:r w:rsidRPr="00195820">
        <w:t xml:space="preserve"> and</w:t>
      </w:r>
      <w:r w:rsidRPr="0085271E">
        <w:t xml:space="preserve"> MS Teams</w:t>
      </w:r>
      <w:r w:rsidRPr="00CA39E6">
        <w:rPr>
          <w:b/>
        </w:rPr>
        <w:t xml:space="preserve"> </w:t>
      </w:r>
    </w:p>
    <w:p w14:paraId="73DE798C" w14:textId="7C14333E" w:rsidR="00B95629" w:rsidRDefault="00B95629" w:rsidP="00FA23C6">
      <w:r w:rsidRPr="00CA39E6">
        <w:rPr>
          <w:b/>
        </w:rPr>
        <w:t>Chair</w:t>
      </w:r>
      <w:r>
        <w:t>: London Officer / Ellie Neilson</w:t>
      </w:r>
    </w:p>
    <w:p w14:paraId="38E9F3A9" w14:textId="77777777" w:rsidR="00B95629" w:rsidRDefault="00B95629" w:rsidP="00A30EE5">
      <w:r w:rsidRPr="00CA39E6">
        <w:rPr>
          <w:b/>
        </w:rPr>
        <w:t>Secretary</w:t>
      </w:r>
      <w:r>
        <w:t xml:space="preserve"> </w:t>
      </w:r>
      <w:r w:rsidRPr="00CA39E6">
        <w:rPr>
          <w:b/>
        </w:rPr>
        <w:t>and note</w:t>
      </w:r>
      <w:r>
        <w:t xml:space="preserve"> </w:t>
      </w:r>
      <w:r w:rsidRPr="00CA39E6">
        <w:rPr>
          <w:b/>
        </w:rPr>
        <w:t>taker</w:t>
      </w:r>
      <w:r>
        <w:t>: Ellie Neilson</w:t>
      </w:r>
    </w:p>
    <w:bookmarkEnd w:id="0"/>
    <w:p w14:paraId="4713C931" w14:textId="5E851F4A" w:rsidR="00FA23C6" w:rsidRDefault="00FA23C6" w:rsidP="00FA23C6">
      <w:r w:rsidRPr="00CA39E6">
        <w:rPr>
          <w:b/>
        </w:rPr>
        <w:t>Attendees</w:t>
      </w:r>
      <w:r>
        <w:t xml:space="preserve">: Anam Shahzadi (London Officer), </w:t>
      </w:r>
      <w:r w:rsidRPr="003F0987">
        <w:t>Oluwatomisin Osinubi</w:t>
      </w:r>
      <w:r w:rsidRPr="00C06A22">
        <w:t xml:space="preserve"> </w:t>
      </w:r>
      <w:r w:rsidRPr="00A64CCF">
        <w:t>[</w:t>
      </w:r>
      <w:r>
        <w:t>OO</w:t>
      </w:r>
      <w:r w:rsidRPr="00A64CCF">
        <w:t>] (Student President), Anne Chapman [AC] (Head of Learning, Teaching and Quality), Tim Jackson [TJ] (Head of Academic Operations</w:t>
      </w:r>
      <w:r w:rsidR="005A55FD">
        <w:t xml:space="preserve">, </w:t>
      </w:r>
      <w:r w:rsidRPr="00A64CCF">
        <w:t>Ellie Neilson [EN] (</w:t>
      </w:r>
      <w:r>
        <w:t>Academic Rep</w:t>
      </w:r>
      <w:r w:rsidRPr="00A64CCF">
        <w:t xml:space="preserve"> Coordinator</w:t>
      </w:r>
      <w:r w:rsidR="005A55FD">
        <w:t xml:space="preserve">), </w:t>
      </w:r>
      <w:r>
        <w:t xml:space="preserve">London Class Reps </w:t>
      </w:r>
      <w:r w:rsidR="005A55FD" w:rsidRPr="009304F7">
        <w:rPr>
          <w:color w:val="000000" w:themeColor="text1"/>
        </w:rPr>
        <w:t>(see table below)</w:t>
      </w:r>
    </w:p>
    <w:tbl>
      <w:tblPr>
        <w:tblStyle w:val="TableGrid"/>
        <w:tblW w:w="0" w:type="auto"/>
        <w:tblLook w:val="04A0" w:firstRow="1" w:lastRow="0" w:firstColumn="1" w:lastColumn="0" w:noHBand="0" w:noVBand="1"/>
      </w:tblPr>
      <w:tblGrid>
        <w:gridCol w:w="3524"/>
        <w:gridCol w:w="5685"/>
      </w:tblGrid>
      <w:tr w:rsidR="00C74AA7" w:rsidRPr="00D92C49" w14:paraId="1BBB036D" w14:textId="77777777" w:rsidTr="009304F7">
        <w:trPr>
          <w:trHeight w:val="86"/>
        </w:trPr>
        <w:tc>
          <w:tcPr>
            <w:tcW w:w="3524" w:type="dxa"/>
          </w:tcPr>
          <w:p w14:paraId="76A7AB20" w14:textId="78D94BA1" w:rsidR="00C74AA7" w:rsidRPr="009304F7" w:rsidRDefault="005A55FD" w:rsidP="00D24129">
            <w:pPr>
              <w:rPr>
                <w:color w:val="000000" w:themeColor="text1"/>
              </w:rPr>
            </w:pPr>
            <w:r>
              <w:rPr>
                <w:color w:val="000000" w:themeColor="text1"/>
              </w:rPr>
              <w:t>Nidhi Pancholi</w:t>
            </w:r>
          </w:p>
        </w:tc>
        <w:tc>
          <w:tcPr>
            <w:tcW w:w="5685" w:type="dxa"/>
          </w:tcPr>
          <w:p w14:paraId="195CE49C" w14:textId="5F2AD3A7" w:rsidR="00C74AA7" w:rsidRPr="005A55FD" w:rsidRDefault="005A55FD" w:rsidP="005A55FD">
            <w:pPr>
              <w:tabs>
                <w:tab w:val="left" w:pos="938"/>
              </w:tabs>
              <w:rPr>
                <w:color w:val="000000" w:themeColor="text1"/>
              </w:rPr>
            </w:pPr>
            <w:r w:rsidRPr="005A55FD">
              <w:rPr>
                <w:color w:val="000000" w:themeColor="text1"/>
              </w:rPr>
              <w:t>International Management and Business Development</w:t>
            </w:r>
          </w:p>
        </w:tc>
      </w:tr>
      <w:tr w:rsidR="00D92C49" w:rsidRPr="00D92C49" w14:paraId="25BBB002" w14:textId="77777777" w:rsidTr="00071C41">
        <w:trPr>
          <w:trHeight w:val="217"/>
        </w:trPr>
        <w:tc>
          <w:tcPr>
            <w:tcW w:w="3524" w:type="dxa"/>
          </w:tcPr>
          <w:p w14:paraId="397A8E38" w14:textId="3E3EEF80" w:rsidR="00D92C49" w:rsidRPr="009304F7" w:rsidRDefault="005A55FD" w:rsidP="00D92C49">
            <w:pPr>
              <w:rPr>
                <w:color w:val="000000" w:themeColor="text1"/>
              </w:rPr>
            </w:pPr>
            <w:r>
              <w:rPr>
                <w:color w:val="000000" w:themeColor="text1"/>
              </w:rPr>
              <w:t>Revati Mankar</w:t>
            </w:r>
          </w:p>
        </w:tc>
        <w:tc>
          <w:tcPr>
            <w:tcW w:w="5685" w:type="dxa"/>
            <w:vAlign w:val="bottom"/>
          </w:tcPr>
          <w:p w14:paraId="2DAECB58" w14:textId="6CDAF892" w:rsidR="00D92C49" w:rsidRPr="005A55FD" w:rsidRDefault="005A55FD" w:rsidP="00D92C49">
            <w:pPr>
              <w:rPr>
                <w:color w:val="000000" w:themeColor="text1"/>
              </w:rPr>
            </w:pPr>
            <w:r w:rsidRPr="005A55FD">
              <w:rPr>
                <w:color w:val="000000" w:themeColor="text1"/>
              </w:rPr>
              <w:t>Luxury Brand Management</w:t>
            </w:r>
          </w:p>
        </w:tc>
      </w:tr>
      <w:tr w:rsidR="00D92C49" w:rsidRPr="00D92C49" w14:paraId="36057E3A" w14:textId="77777777" w:rsidTr="00071C41">
        <w:trPr>
          <w:trHeight w:val="70"/>
        </w:trPr>
        <w:tc>
          <w:tcPr>
            <w:tcW w:w="3524" w:type="dxa"/>
          </w:tcPr>
          <w:p w14:paraId="707F1C66" w14:textId="4A84C189" w:rsidR="00D92C49" w:rsidRPr="009304F7" w:rsidRDefault="005A55FD" w:rsidP="00D92C49">
            <w:pPr>
              <w:rPr>
                <w:color w:val="000000" w:themeColor="text1"/>
              </w:rPr>
            </w:pPr>
            <w:r>
              <w:rPr>
                <w:color w:val="000000" w:themeColor="text1"/>
              </w:rPr>
              <w:t>Abeera Umar</w:t>
            </w:r>
          </w:p>
        </w:tc>
        <w:tc>
          <w:tcPr>
            <w:tcW w:w="5685" w:type="dxa"/>
            <w:vAlign w:val="bottom"/>
          </w:tcPr>
          <w:p w14:paraId="577170E9" w14:textId="7AA784B0" w:rsidR="00D92C49" w:rsidRPr="005A55FD" w:rsidRDefault="005A55FD" w:rsidP="00D92C49">
            <w:pPr>
              <w:rPr>
                <w:color w:val="000000" w:themeColor="text1"/>
              </w:rPr>
            </w:pPr>
            <w:r w:rsidRPr="005A55FD">
              <w:rPr>
                <w:color w:val="000000" w:themeColor="text1"/>
              </w:rPr>
              <w:t>Doctorate of Business Administration</w:t>
            </w:r>
          </w:p>
        </w:tc>
      </w:tr>
    </w:tbl>
    <w:p w14:paraId="4E0BB7DB" w14:textId="77777777" w:rsidR="00C74AA7" w:rsidRPr="00D92C49" w:rsidRDefault="00C74AA7" w:rsidP="00D24129">
      <w:pPr>
        <w:rPr>
          <w:color w:val="000000" w:themeColor="text1"/>
        </w:rPr>
      </w:pPr>
    </w:p>
    <w:p w14:paraId="06310C84" w14:textId="73B4148B" w:rsidR="003A6155" w:rsidRPr="009304F7" w:rsidRDefault="00D8171C" w:rsidP="00D24129">
      <w:pPr>
        <w:rPr>
          <w:color w:val="000000" w:themeColor="text1"/>
        </w:rPr>
      </w:pPr>
      <w:r w:rsidRPr="006D1A88">
        <w:rPr>
          <w:b/>
          <w:bCs/>
        </w:rPr>
        <w:t>Apologies</w:t>
      </w:r>
      <w:r w:rsidRPr="006D1A88">
        <w:t>:</w:t>
      </w:r>
      <w:r w:rsidR="009304F7" w:rsidRPr="006D1A88">
        <w:t xml:space="preserve"> </w:t>
      </w:r>
      <w:r w:rsidR="005A55FD">
        <w:t>Andrea Nelson [AN</w:t>
      </w:r>
      <w:r w:rsidR="005A55FD" w:rsidRPr="00A64CCF">
        <w:t>] (</w:t>
      </w:r>
      <w:r w:rsidR="005A55FD">
        <w:t xml:space="preserve">Interim </w:t>
      </w:r>
      <w:r w:rsidR="005A55FD" w:rsidRPr="00A64CCF">
        <w:t>Director of London)</w:t>
      </w:r>
      <w:r w:rsidR="005A55FD">
        <w:t xml:space="preserve">, </w:t>
      </w:r>
      <w:r w:rsidR="005A55FD" w:rsidRPr="00A64CCF">
        <w:t xml:space="preserve">), </w:t>
      </w:r>
      <w:r w:rsidR="005A55FD">
        <w:t>Charlotte Rutter [CR] (</w:t>
      </w:r>
      <w:r w:rsidR="005A55FD" w:rsidRPr="00C06A22">
        <w:t>Assistant Head of Academic Operations</w:t>
      </w:r>
      <w:r w:rsidR="005A55FD">
        <w:t xml:space="preserve">), Alice Putter [AP] (Student Belonging Coordinator), </w:t>
      </w:r>
      <w:r w:rsidR="003E3B5E" w:rsidRPr="009304F7">
        <w:rPr>
          <w:color w:val="000000" w:themeColor="text1"/>
        </w:rPr>
        <w:t xml:space="preserve">London Class </w:t>
      </w:r>
      <w:r w:rsidR="00D24129" w:rsidRPr="009304F7">
        <w:rPr>
          <w:color w:val="000000" w:themeColor="text1"/>
        </w:rPr>
        <w:t>Reps</w:t>
      </w:r>
      <w:r w:rsidR="0067795D" w:rsidRPr="009304F7">
        <w:rPr>
          <w:color w:val="000000" w:themeColor="text1"/>
        </w:rPr>
        <w:t xml:space="preserve"> </w:t>
      </w:r>
      <w:r w:rsidR="005A55FD" w:rsidRPr="009304F7">
        <w:rPr>
          <w:color w:val="000000" w:themeColor="text1"/>
        </w:rPr>
        <w:t>(see table below)</w:t>
      </w:r>
    </w:p>
    <w:tbl>
      <w:tblPr>
        <w:tblStyle w:val="TableGrid"/>
        <w:tblW w:w="0" w:type="auto"/>
        <w:tblLook w:val="04A0" w:firstRow="1" w:lastRow="0" w:firstColumn="1" w:lastColumn="0" w:noHBand="0" w:noVBand="1"/>
      </w:tblPr>
      <w:tblGrid>
        <w:gridCol w:w="3524"/>
        <w:gridCol w:w="5685"/>
      </w:tblGrid>
      <w:tr w:rsidR="005A55FD" w:rsidRPr="00D92C49" w14:paraId="582B0C77" w14:textId="77777777" w:rsidTr="00246E32">
        <w:trPr>
          <w:trHeight w:val="70"/>
        </w:trPr>
        <w:tc>
          <w:tcPr>
            <w:tcW w:w="3524" w:type="dxa"/>
          </w:tcPr>
          <w:p w14:paraId="7881FADA" w14:textId="492FB980" w:rsidR="005A55FD" w:rsidRPr="009304F7" w:rsidRDefault="005A55FD" w:rsidP="005A55FD">
            <w:pPr>
              <w:rPr>
                <w:color w:val="000000" w:themeColor="text1"/>
              </w:rPr>
            </w:pPr>
            <w:r>
              <w:rPr>
                <w:color w:val="000000" w:themeColor="text1"/>
              </w:rPr>
              <w:t>Casimir Chianumba</w:t>
            </w:r>
          </w:p>
        </w:tc>
        <w:tc>
          <w:tcPr>
            <w:tcW w:w="5685" w:type="dxa"/>
            <w:vAlign w:val="bottom"/>
          </w:tcPr>
          <w:p w14:paraId="2D8165CC" w14:textId="564BCE1D" w:rsidR="005A55FD" w:rsidRPr="00D92C49" w:rsidRDefault="005A55FD" w:rsidP="005A55FD">
            <w:pPr>
              <w:rPr>
                <w:color w:val="000000" w:themeColor="text1"/>
              </w:rPr>
            </w:pPr>
            <w:r w:rsidRPr="005A55FD">
              <w:rPr>
                <w:color w:val="000000" w:themeColor="text1"/>
              </w:rPr>
              <w:t>International Management and Business Development</w:t>
            </w:r>
          </w:p>
        </w:tc>
      </w:tr>
      <w:tr w:rsidR="005A55FD" w:rsidRPr="00D92C49" w14:paraId="3C59FC82" w14:textId="77777777" w:rsidTr="00246E32">
        <w:trPr>
          <w:trHeight w:val="70"/>
        </w:trPr>
        <w:tc>
          <w:tcPr>
            <w:tcW w:w="3524" w:type="dxa"/>
          </w:tcPr>
          <w:p w14:paraId="12B5DD89" w14:textId="2E550E29" w:rsidR="005A55FD" w:rsidRPr="004A1266" w:rsidRDefault="005A55FD" w:rsidP="005A55FD">
            <w:pPr>
              <w:rPr>
                <w:color w:val="000000" w:themeColor="text1"/>
              </w:rPr>
            </w:pPr>
            <w:r>
              <w:rPr>
                <w:color w:val="000000" w:themeColor="text1"/>
              </w:rPr>
              <w:t>Chikamma Romanus</w:t>
            </w:r>
          </w:p>
        </w:tc>
        <w:tc>
          <w:tcPr>
            <w:tcW w:w="5685" w:type="dxa"/>
            <w:vAlign w:val="bottom"/>
          </w:tcPr>
          <w:p w14:paraId="660080CC" w14:textId="352F0348" w:rsidR="005A55FD" w:rsidRPr="004A1266" w:rsidRDefault="005A55FD" w:rsidP="005A55FD">
            <w:pPr>
              <w:rPr>
                <w:color w:val="000000" w:themeColor="text1"/>
              </w:rPr>
            </w:pPr>
            <w:r w:rsidRPr="005A55FD">
              <w:rPr>
                <w:color w:val="000000" w:themeColor="text1"/>
              </w:rPr>
              <w:t>International Management and Business Development</w:t>
            </w:r>
          </w:p>
        </w:tc>
      </w:tr>
      <w:tr w:rsidR="004A1266" w:rsidRPr="00D92C49" w14:paraId="58539B4B" w14:textId="77777777" w:rsidTr="006F0418">
        <w:trPr>
          <w:trHeight w:val="70"/>
        </w:trPr>
        <w:tc>
          <w:tcPr>
            <w:tcW w:w="3524" w:type="dxa"/>
          </w:tcPr>
          <w:p w14:paraId="7A6EEC28" w14:textId="2FD5FA08" w:rsidR="004A1266" w:rsidRPr="004A1266" w:rsidRDefault="005A55FD" w:rsidP="004A1266">
            <w:pPr>
              <w:rPr>
                <w:color w:val="000000" w:themeColor="text1"/>
              </w:rPr>
            </w:pPr>
            <w:r>
              <w:rPr>
                <w:color w:val="000000" w:themeColor="text1"/>
              </w:rPr>
              <w:t>Sanobar Hussain</w:t>
            </w:r>
          </w:p>
        </w:tc>
        <w:tc>
          <w:tcPr>
            <w:tcW w:w="5685" w:type="dxa"/>
          </w:tcPr>
          <w:p w14:paraId="0C66A1A3" w14:textId="21A28FE3" w:rsidR="004A1266" w:rsidRPr="005A55FD" w:rsidRDefault="005A55FD" w:rsidP="004A1266">
            <w:pPr>
              <w:rPr>
                <w:color w:val="000000" w:themeColor="text1"/>
              </w:rPr>
            </w:pPr>
            <w:r w:rsidRPr="005A55FD">
              <w:rPr>
                <w:color w:val="000000" w:themeColor="text1"/>
              </w:rPr>
              <w:t>International Marketing</w:t>
            </w:r>
          </w:p>
        </w:tc>
      </w:tr>
    </w:tbl>
    <w:p w14:paraId="4868D5E9" w14:textId="77777777" w:rsidR="0044081B" w:rsidRDefault="0044081B" w:rsidP="003D76CC">
      <w:pPr>
        <w:rPr>
          <w:b/>
        </w:rPr>
      </w:pPr>
    </w:p>
    <w:p w14:paraId="421C87A4" w14:textId="77777777" w:rsidR="00FA23C6" w:rsidRDefault="00FA23C6" w:rsidP="003D76CC">
      <w:pPr>
        <w:rPr>
          <w:b/>
        </w:rPr>
      </w:pPr>
    </w:p>
    <w:p w14:paraId="128D338F" w14:textId="77777777" w:rsidR="005A55FD" w:rsidRDefault="005A55FD" w:rsidP="003D76CC">
      <w:pPr>
        <w:rPr>
          <w:b/>
        </w:rPr>
      </w:pPr>
    </w:p>
    <w:p w14:paraId="672BE9E4" w14:textId="77777777" w:rsidR="005A55FD" w:rsidRDefault="005A55FD" w:rsidP="003D76CC">
      <w:pPr>
        <w:rPr>
          <w:b/>
        </w:rPr>
      </w:pPr>
    </w:p>
    <w:p w14:paraId="3EBE3854" w14:textId="77777777" w:rsidR="005A55FD" w:rsidRDefault="005A55FD" w:rsidP="003D76CC">
      <w:pPr>
        <w:rPr>
          <w:b/>
        </w:rPr>
      </w:pPr>
    </w:p>
    <w:p w14:paraId="354275E1" w14:textId="77777777" w:rsidR="005A55FD" w:rsidRDefault="005A55FD" w:rsidP="003D76CC">
      <w:pPr>
        <w:rPr>
          <w:b/>
        </w:rPr>
      </w:pPr>
    </w:p>
    <w:p w14:paraId="7A3BEA50" w14:textId="51AF0340" w:rsidR="000276B9" w:rsidRPr="006D1A88" w:rsidRDefault="00F07A1A" w:rsidP="003D76CC">
      <w:pPr>
        <w:rPr>
          <w:b/>
        </w:rPr>
      </w:pPr>
      <w:r w:rsidRPr="006D1A88">
        <w:rPr>
          <w:b/>
        </w:rPr>
        <w:lastRenderedPageBreak/>
        <w:t>Agenda:</w:t>
      </w:r>
    </w:p>
    <w:tbl>
      <w:tblPr>
        <w:tblStyle w:val="TableGrid"/>
        <w:tblW w:w="13978" w:type="dxa"/>
        <w:tblLook w:val="04A0" w:firstRow="1" w:lastRow="0" w:firstColumn="1" w:lastColumn="0" w:noHBand="0" w:noVBand="1"/>
      </w:tblPr>
      <w:tblGrid>
        <w:gridCol w:w="2561"/>
        <w:gridCol w:w="7495"/>
        <w:gridCol w:w="3922"/>
      </w:tblGrid>
      <w:tr w:rsidR="000A1901" w14:paraId="7201FDA3" w14:textId="77777777" w:rsidTr="00C5554C">
        <w:trPr>
          <w:trHeight w:val="314"/>
        </w:trPr>
        <w:tc>
          <w:tcPr>
            <w:tcW w:w="2561" w:type="dxa"/>
            <w:shd w:val="clear" w:color="auto" w:fill="D9D9D9" w:themeFill="background1" w:themeFillShade="D9"/>
          </w:tcPr>
          <w:p w14:paraId="7C756188" w14:textId="185010CB" w:rsidR="000A1901" w:rsidRPr="009F0723" w:rsidRDefault="000A1901" w:rsidP="000A1901">
            <w:pPr>
              <w:rPr>
                <w:b/>
              </w:rPr>
            </w:pPr>
            <w:r w:rsidRPr="009F0723">
              <w:rPr>
                <w:b/>
              </w:rPr>
              <w:t>Number</w:t>
            </w:r>
          </w:p>
        </w:tc>
        <w:tc>
          <w:tcPr>
            <w:tcW w:w="7495" w:type="dxa"/>
            <w:shd w:val="clear" w:color="auto" w:fill="D9D9D9" w:themeFill="background1" w:themeFillShade="D9"/>
          </w:tcPr>
          <w:p w14:paraId="3E2B94A5" w14:textId="02248989" w:rsidR="000A1901" w:rsidRPr="009F0723" w:rsidRDefault="000A1901" w:rsidP="000A1901">
            <w:pPr>
              <w:rPr>
                <w:b/>
              </w:rPr>
            </w:pPr>
            <w:r w:rsidRPr="009F0723">
              <w:rPr>
                <w:b/>
              </w:rPr>
              <w:t>Item</w:t>
            </w:r>
          </w:p>
        </w:tc>
        <w:tc>
          <w:tcPr>
            <w:tcW w:w="3922" w:type="dxa"/>
            <w:shd w:val="clear" w:color="auto" w:fill="D9D9D9" w:themeFill="background1" w:themeFillShade="D9"/>
          </w:tcPr>
          <w:p w14:paraId="28F249B2" w14:textId="434967DD" w:rsidR="000A1901" w:rsidRPr="009F0723" w:rsidRDefault="000A1901" w:rsidP="000A1901">
            <w:pPr>
              <w:rPr>
                <w:b/>
              </w:rPr>
            </w:pPr>
            <w:r w:rsidRPr="009F0723">
              <w:rPr>
                <w:b/>
              </w:rPr>
              <w:t>Lead</w:t>
            </w:r>
          </w:p>
        </w:tc>
      </w:tr>
      <w:tr w:rsidR="00FA23C6" w14:paraId="734B60A3" w14:textId="77777777" w:rsidTr="00C5554C">
        <w:trPr>
          <w:trHeight w:val="314"/>
        </w:trPr>
        <w:tc>
          <w:tcPr>
            <w:tcW w:w="2561" w:type="dxa"/>
          </w:tcPr>
          <w:p w14:paraId="516C5D76" w14:textId="1BC54C34" w:rsidR="00FA23C6" w:rsidRDefault="00FA23C6" w:rsidP="00FA23C6">
            <w:r>
              <w:t>1</w:t>
            </w:r>
          </w:p>
        </w:tc>
        <w:tc>
          <w:tcPr>
            <w:tcW w:w="7495" w:type="dxa"/>
          </w:tcPr>
          <w:p w14:paraId="454A4C76" w14:textId="285F0D26" w:rsidR="00FA23C6" w:rsidRDefault="00FA23C6" w:rsidP="00FA23C6">
            <w:r>
              <w:t xml:space="preserve">Previous minutes and actions </w:t>
            </w:r>
          </w:p>
        </w:tc>
        <w:tc>
          <w:tcPr>
            <w:tcW w:w="3922" w:type="dxa"/>
          </w:tcPr>
          <w:p w14:paraId="4E64277A" w14:textId="40A4E34F" w:rsidR="00FA23C6" w:rsidRDefault="00FA23C6" w:rsidP="00FA23C6">
            <w:r>
              <w:t>EN</w:t>
            </w:r>
          </w:p>
        </w:tc>
      </w:tr>
      <w:tr w:rsidR="00FA23C6" w14:paraId="36615BE4" w14:textId="77777777" w:rsidTr="00C5554C">
        <w:trPr>
          <w:trHeight w:val="314"/>
        </w:trPr>
        <w:tc>
          <w:tcPr>
            <w:tcW w:w="2561" w:type="dxa"/>
          </w:tcPr>
          <w:p w14:paraId="2DC74DF1" w14:textId="753002DB" w:rsidR="00FA23C6" w:rsidRDefault="00FA23C6" w:rsidP="00FA23C6">
            <w:r>
              <w:t>2</w:t>
            </w:r>
          </w:p>
        </w:tc>
        <w:tc>
          <w:tcPr>
            <w:tcW w:w="7495" w:type="dxa"/>
          </w:tcPr>
          <w:p w14:paraId="5205F2C9" w14:textId="39D28BA8" w:rsidR="00FA23C6" w:rsidRDefault="00FA23C6" w:rsidP="00FA23C6">
            <w:r>
              <w:t>Update from London Officer</w:t>
            </w:r>
          </w:p>
        </w:tc>
        <w:tc>
          <w:tcPr>
            <w:tcW w:w="3922" w:type="dxa"/>
          </w:tcPr>
          <w:p w14:paraId="493FF9DC" w14:textId="282CB50F" w:rsidR="00FA23C6" w:rsidRDefault="00FA23C6" w:rsidP="00FA23C6">
            <w:r>
              <w:t>AS</w:t>
            </w:r>
          </w:p>
        </w:tc>
      </w:tr>
      <w:tr w:rsidR="00FA23C6" w14:paraId="7844C71A" w14:textId="77777777" w:rsidTr="00C5554C">
        <w:trPr>
          <w:trHeight w:val="327"/>
        </w:trPr>
        <w:tc>
          <w:tcPr>
            <w:tcW w:w="2561" w:type="dxa"/>
          </w:tcPr>
          <w:p w14:paraId="500F140B" w14:textId="3FE93566" w:rsidR="00FA23C6" w:rsidRDefault="00FA23C6" w:rsidP="00FA23C6">
            <w:r>
              <w:t>3</w:t>
            </w:r>
          </w:p>
        </w:tc>
        <w:tc>
          <w:tcPr>
            <w:tcW w:w="7495" w:type="dxa"/>
          </w:tcPr>
          <w:p w14:paraId="6D80B825" w14:textId="05E8C2CA" w:rsidR="00FA23C6" w:rsidRDefault="00FA23C6" w:rsidP="00FA23C6">
            <w:r>
              <w:t xml:space="preserve">Update from Student President </w:t>
            </w:r>
          </w:p>
        </w:tc>
        <w:tc>
          <w:tcPr>
            <w:tcW w:w="3922" w:type="dxa"/>
          </w:tcPr>
          <w:p w14:paraId="7E254E96" w14:textId="15E458F5" w:rsidR="00FA23C6" w:rsidRDefault="00FA23C6" w:rsidP="00FA23C6">
            <w:r>
              <w:t>OO</w:t>
            </w:r>
          </w:p>
        </w:tc>
      </w:tr>
      <w:tr w:rsidR="00FA23C6" w14:paraId="40E16462" w14:textId="77777777" w:rsidTr="00C5554C">
        <w:trPr>
          <w:trHeight w:val="314"/>
        </w:trPr>
        <w:tc>
          <w:tcPr>
            <w:tcW w:w="2561" w:type="dxa"/>
          </w:tcPr>
          <w:p w14:paraId="01971EF8" w14:textId="3E40E3AB" w:rsidR="00FA23C6" w:rsidRDefault="00FA23C6" w:rsidP="00FA23C6">
            <w:r>
              <w:t>4</w:t>
            </w:r>
          </w:p>
        </w:tc>
        <w:tc>
          <w:tcPr>
            <w:tcW w:w="7495" w:type="dxa"/>
          </w:tcPr>
          <w:p w14:paraId="1D8BC093" w14:textId="52187125" w:rsidR="00FA23C6" w:rsidRDefault="00FA23C6" w:rsidP="00FA23C6">
            <w:r>
              <w:t>Update from Research Representative</w:t>
            </w:r>
          </w:p>
        </w:tc>
        <w:tc>
          <w:tcPr>
            <w:tcW w:w="3922" w:type="dxa"/>
          </w:tcPr>
          <w:p w14:paraId="15678EE3" w14:textId="7B8A4404" w:rsidR="00FA23C6" w:rsidRDefault="00FA23C6" w:rsidP="00FA23C6">
            <w:r>
              <w:t>OA</w:t>
            </w:r>
          </w:p>
        </w:tc>
      </w:tr>
      <w:tr w:rsidR="00FA23C6" w14:paraId="1749A999" w14:textId="77777777" w:rsidTr="00C5554C">
        <w:trPr>
          <w:trHeight w:val="314"/>
        </w:trPr>
        <w:tc>
          <w:tcPr>
            <w:tcW w:w="2561" w:type="dxa"/>
          </w:tcPr>
          <w:p w14:paraId="21D4D17E" w14:textId="409919EC" w:rsidR="00FA23C6" w:rsidRDefault="00FA23C6" w:rsidP="00FA23C6">
            <w:r>
              <w:t>5</w:t>
            </w:r>
          </w:p>
        </w:tc>
        <w:tc>
          <w:tcPr>
            <w:tcW w:w="7495" w:type="dxa"/>
          </w:tcPr>
          <w:p w14:paraId="7C758E4F" w14:textId="07C5CB40" w:rsidR="00FA23C6" w:rsidRDefault="00FA23C6" w:rsidP="00FA23C6">
            <w:r>
              <w:t>Update from Interim Director of London</w:t>
            </w:r>
          </w:p>
        </w:tc>
        <w:tc>
          <w:tcPr>
            <w:tcW w:w="3922" w:type="dxa"/>
          </w:tcPr>
          <w:p w14:paraId="44E16E1A" w14:textId="55580E0A" w:rsidR="00FA23C6" w:rsidRDefault="00FA23C6" w:rsidP="00FA23C6">
            <w:r>
              <w:t>AN</w:t>
            </w:r>
          </w:p>
        </w:tc>
      </w:tr>
      <w:tr w:rsidR="00FA23C6" w14:paraId="6711509A" w14:textId="77777777" w:rsidTr="00C5554C">
        <w:trPr>
          <w:trHeight w:val="314"/>
        </w:trPr>
        <w:tc>
          <w:tcPr>
            <w:tcW w:w="2561" w:type="dxa"/>
          </w:tcPr>
          <w:p w14:paraId="7FFC175D" w14:textId="059A16EE" w:rsidR="00FA23C6" w:rsidRDefault="00FA23C6" w:rsidP="00FA23C6">
            <w:r>
              <w:t>6</w:t>
            </w:r>
          </w:p>
        </w:tc>
        <w:tc>
          <w:tcPr>
            <w:tcW w:w="7495" w:type="dxa"/>
          </w:tcPr>
          <w:p w14:paraId="390C776A" w14:textId="77777777" w:rsidR="00FA23C6" w:rsidRDefault="00FA23C6" w:rsidP="00FA23C6">
            <w:r>
              <w:t xml:space="preserve">Student feedback </w:t>
            </w:r>
          </w:p>
          <w:p w14:paraId="2E4DFEFE" w14:textId="77777777" w:rsidR="00FA23C6" w:rsidRDefault="00FA23C6" w:rsidP="00FA23C6">
            <w:pPr>
              <w:pStyle w:val="ListParagraph"/>
              <w:numPr>
                <w:ilvl w:val="0"/>
                <w:numId w:val="1"/>
              </w:numPr>
            </w:pPr>
            <w:r>
              <w:t>6.1 learning resources &amp; facilities</w:t>
            </w:r>
          </w:p>
          <w:p w14:paraId="013C15D1" w14:textId="77777777" w:rsidR="00FA23C6" w:rsidRDefault="00FA23C6" w:rsidP="00FA23C6">
            <w:pPr>
              <w:pStyle w:val="ListParagraph"/>
              <w:numPr>
                <w:ilvl w:val="0"/>
                <w:numId w:val="1"/>
              </w:numPr>
            </w:pPr>
            <w:r>
              <w:t>6.2 assessment &amp; feedback</w:t>
            </w:r>
          </w:p>
          <w:p w14:paraId="14E048C0" w14:textId="77777777" w:rsidR="00FA23C6" w:rsidRDefault="00FA23C6" w:rsidP="00FA23C6">
            <w:pPr>
              <w:pStyle w:val="ListParagraph"/>
              <w:numPr>
                <w:ilvl w:val="0"/>
                <w:numId w:val="1"/>
              </w:numPr>
            </w:pPr>
            <w:r>
              <w:t>6.3 academic support &amp; guidance</w:t>
            </w:r>
          </w:p>
          <w:p w14:paraId="05194140" w14:textId="7A366C29" w:rsidR="00FA23C6" w:rsidRDefault="00FA23C6" w:rsidP="00FA23C6">
            <w:pPr>
              <w:pStyle w:val="ListParagraph"/>
              <w:numPr>
                <w:ilvl w:val="0"/>
                <w:numId w:val="1"/>
              </w:numPr>
            </w:pPr>
            <w:r>
              <w:t>6.4 campus, community, and belonging</w:t>
            </w:r>
          </w:p>
        </w:tc>
        <w:tc>
          <w:tcPr>
            <w:tcW w:w="3922" w:type="dxa"/>
          </w:tcPr>
          <w:p w14:paraId="34E8EE78" w14:textId="0F26A2F2" w:rsidR="00FA23C6" w:rsidRDefault="00FA23C6" w:rsidP="00FA23C6">
            <w:r>
              <w:t>AS/EN/Class Reps</w:t>
            </w:r>
          </w:p>
        </w:tc>
      </w:tr>
      <w:tr w:rsidR="00FA23C6" w14:paraId="552A0275" w14:textId="77777777" w:rsidTr="00C5554C">
        <w:trPr>
          <w:trHeight w:val="314"/>
        </w:trPr>
        <w:tc>
          <w:tcPr>
            <w:tcW w:w="2561" w:type="dxa"/>
          </w:tcPr>
          <w:p w14:paraId="1E4E0A13" w14:textId="0AC38C64" w:rsidR="00FA23C6" w:rsidRDefault="00FA23C6" w:rsidP="00FA23C6">
            <w:r>
              <w:t>7</w:t>
            </w:r>
          </w:p>
        </w:tc>
        <w:tc>
          <w:tcPr>
            <w:tcW w:w="7495" w:type="dxa"/>
          </w:tcPr>
          <w:p w14:paraId="5E5C3A5B" w14:textId="553BD977" w:rsidR="00FA23C6" w:rsidRDefault="00FA23C6" w:rsidP="00FA23C6">
            <w:pPr>
              <w:pStyle w:val="ListParagraph"/>
              <w:numPr>
                <w:ilvl w:val="0"/>
                <w:numId w:val="1"/>
              </w:numPr>
            </w:pPr>
            <w:r>
              <w:t>AOB</w:t>
            </w:r>
          </w:p>
        </w:tc>
        <w:tc>
          <w:tcPr>
            <w:tcW w:w="3922" w:type="dxa"/>
          </w:tcPr>
          <w:p w14:paraId="13378D07" w14:textId="06DFC704" w:rsidR="00FA23C6" w:rsidRDefault="00FA23C6" w:rsidP="00FA23C6">
            <w:r>
              <w:t>AS/EN</w:t>
            </w:r>
          </w:p>
        </w:tc>
      </w:tr>
      <w:tr w:rsidR="00FA23C6" w14:paraId="69139F45" w14:textId="77777777" w:rsidTr="00C5554C">
        <w:trPr>
          <w:trHeight w:val="314"/>
        </w:trPr>
        <w:tc>
          <w:tcPr>
            <w:tcW w:w="2561" w:type="dxa"/>
          </w:tcPr>
          <w:p w14:paraId="47AD3631" w14:textId="7B366AC9" w:rsidR="00FA23C6" w:rsidRDefault="00FA23C6" w:rsidP="00FA23C6">
            <w:r>
              <w:t>8</w:t>
            </w:r>
          </w:p>
        </w:tc>
        <w:tc>
          <w:tcPr>
            <w:tcW w:w="7495" w:type="dxa"/>
          </w:tcPr>
          <w:p w14:paraId="5B04E106" w14:textId="62268480" w:rsidR="00FA23C6" w:rsidRDefault="00FA23C6" w:rsidP="00FA23C6">
            <w:r>
              <w:t>Student Rep Development Session: Communication</w:t>
            </w:r>
          </w:p>
        </w:tc>
        <w:tc>
          <w:tcPr>
            <w:tcW w:w="3922" w:type="dxa"/>
          </w:tcPr>
          <w:p w14:paraId="65397A3F" w14:textId="370AF453" w:rsidR="00FA23C6" w:rsidRDefault="00FA23C6" w:rsidP="00FA23C6">
            <w:r>
              <w:t>DS</w:t>
            </w:r>
          </w:p>
        </w:tc>
      </w:tr>
      <w:tr w:rsidR="00FA23C6" w14:paraId="1302B319" w14:textId="77777777" w:rsidTr="00C5554C">
        <w:trPr>
          <w:trHeight w:val="314"/>
        </w:trPr>
        <w:tc>
          <w:tcPr>
            <w:tcW w:w="2561" w:type="dxa"/>
          </w:tcPr>
          <w:p w14:paraId="30D218D9" w14:textId="0C079131" w:rsidR="00FA23C6" w:rsidRPr="00C04A5C" w:rsidRDefault="00FA23C6" w:rsidP="00FA23C6">
            <w:r>
              <w:t>9</w:t>
            </w:r>
          </w:p>
        </w:tc>
        <w:tc>
          <w:tcPr>
            <w:tcW w:w="7495" w:type="dxa"/>
          </w:tcPr>
          <w:p w14:paraId="070FFD33" w14:textId="24AB6EB0" w:rsidR="00FA23C6" w:rsidRPr="003F0987" w:rsidRDefault="00FA23C6" w:rsidP="00FA23C6">
            <w:r>
              <w:t xml:space="preserve">Meeting concluded </w:t>
            </w:r>
          </w:p>
        </w:tc>
        <w:tc>
          <w:tcPr>
            <w:tcW w:w="3922" w:type="dxa"/>
          </w:tcPr>
          <w:p w14:paraId="0B714221" w14:textId="345CDD3F" w:rsidR="00FA23C6" w:rsidRPr="003F0987" w:rsidRDefault="00FA23C6" w:rsidP="00FA23C6">
            <w:r>
              <w:t>EN</w:t>
            </w:r>
          </w:p>
        </w:tc>
      </w:tr>
    </w:tbl>
    <w:p w14:paraId="031802BE" w14:textId="77777777" w:rsidR="00461636" w:rsidRDefault="00461636">
      <w:pPr>
        <w:rPr>
          <w:u w:val="single"/>
        </w:rPr>
      </w:pPr>
    </w:p>
    <w:p w14:paraId="4B2DE7B3" w14:textId="77777777" w:rsidR="003D76CC" w:rsidRPr="006D1A88" w:rsidRDefault="003D76CC">
      <w:pPr>
        <w:rPr>
          <w:u w:val="single"/>
        </w:rPr>
      </w:pPr>
      <w:r w:rsidRPr="006D1A88">
        <w:rPr>
          <w:u w:val="single"/>
        </w:rPr>
        <w:t>1. P</w:t>
      </w:r>
      <w:r w:rsidR="00D74704" w:rsidRPr="006D1A88">
        <w:rPr>
          <w:u w:val="single"/>
        </w:rPr>
        <w:t>revious minutes and actions [EN]</w:t>
      </w:r>
    </w:p>
    <w:tbl>
      <w:tblPr>
        <w:tblStyle w:val="TableGrid"/>
        <w:tblW w:w="0" w:type="auto"/>
        <w:tblLook w:val="04A0" w:firstRow="1" w:lastRow="0" w:firstColumn="1" w:lastColumn="0" w:noHBand="0" w:noVBand="1"/>
      </w:tblPr>
      <w:tblGrid>
        <w:gridCol w:w="1109"/>
        <w:gridCol w:w="6824"/>
        <w:gridCol w:w="6015"/>
      </w:tblGrid>
      <w:tr w:rsidR="00F25E83" w14:paraId="65793891" w14:textId="77777777" w:rsidTr="0067795D">
        <w:trPr>
          <w:trHeight w:val="325"/>
        </w:trPr>
        <w:tc>
          <w:tcPr>
            <w:tcW w:w="1109" w:type="dxa"/>
            <w:shd w:val="clear" w:color="auto" w:fill="D9D9D9" w:themeFill="background1" w:themeFillShade="D9"/>
            <w:vAlign w:val="center"/>
          </w:tcPr>
          <w:p w14:paraId="7D944130" w14:textId="77777777" w:rsidR="00F25E83" w:rsidRPr="00FA23C6" w:rsidRDefault="00F25E83" w:rsidP="00A75EB6">
            <w:r w:rsidRPr="00FA23C6">
              <w:t>Item no.</w:t>
            </w:r>
          </w:p>
        </w:tc>
        <w:tc>
          <w:tcPr>
            <w:tcW w:w="6824" w:type="dxa"/>
            <w:shd w:val="clear" w:color="auto" w:fill="D9D9D9" w:themeFill="background1" w:themeFillShade="D9"/>
            <w:vAlign w:val="center"/>
          </w:tcPr>
          <w:p w14:paraId="3B95C2F4" w14:textId="77777777" w:rsidR="00F25E83" w:rsidRPr="00FA23C6" w:rsidRDefault="00F25E83" w:rsidP="00A75EB6">
            <w:r w:rsidRPr="00FA23C6">
              <w:t>Action</w:t>
            </w:r>
          </w:p>
        </w:tc>
        <w:tc>
          <w:tcPr>
            <w:tcW w:w="6015" w:type="dxa"/>
            <w:shd w:val="clear" w:color="auto" w:fill="D9D9D9" w:themeFill="background1" w:themeFillShade="D9"/>
            <w:vAlign w:val="center"/>
          </w:tcPr>
          <w:p w14:paraId="7B64CF7F" w14:textId="63956A3A" w:rsidR="00F25E83" w:rsidRPr="00F03170" w:rsidRDefault="00F25E83" w:rsidP="00A75EB6">
            <w:r>
              <w:t>Update</w:t>
            </w:r>
          </w:p>
        </w:tc>
      </w:tr>
      <w:tr w:rsidR="00FA23C6" w:rsidRPr="00B95629" w14:paraId="0EED0139" w14:textId="77777777" w:rsidTr="0067795D">
        <w:trPr>
          <w:trHeight w:val="325"/>
        </w:trPr>
        <w:tc>
          <w:tcPr>
            <w:tcW w:w="1109" w:type="dxa"/>
            <w:vAlign w:val="center"/>
          </w:tcPr>
          <w:p w14:paraId="767BEF36" w14:textId="3C6C2449" w:rsidR="00FA23C6" w:rsidRPr="00FA23C6" w:rsidRDefault="00FA23C6" w:rsidP="00FA23C6">
            <w:r w:rsidRPr="00FA23C6">
              <w:t>1 (050326)</w:t>
            </w:r>
          </w:p>
        </w:tc>
        <w:tc>
          <w:tcPr>
            <w:tcW w:w="6824" w:type="dxa"/>
            <w:vAlign w:val="center"/>
          </w:tcPr>
          <w:p w14:paraId="0B94D0F9" w14:textId="1BB8E57B" w:rsidR="00FA23C6" w:rsidRPr="00FA23C6" w:rsidRDefault="00FA23C6" w:rsidP="00FA23C6">
            <w:r w:rsidRPr="00FA23C6">
              <w:t>AC to send information on how to update students with deadline changes in mid-Trimester round up staff email.</w:t>
            </w:r>
          </w:p>
        </w:tc>
        <w:tc>
          <w:tcPr>
            <w:tcW w:w="6015" w:type="dxa"/>
            <w:vAlign w:val="center"/>
          </w:tcPr>
          <w:p w14:paraId="672198BA" w14:textId="644DD5AF" w:rsidR="00FA23C6" w:rsidRPr="00B95629" w:rsidRDefault="00B56141" w:rsidP="00FA23C6">
            <w:r>
              <w:t>AC m</w:t>
            </w:r>
            <w:r w:rsidR="009F428A">
              <w:t>et with Maria to discuss</w:t>
            </w:r>
            <w:r>
              <w:t xml:space="preserve"> and it will be sent out in staff email.</w:t>
            </w:r>
            <w:r w:rsidR="009F428A">
              <w:t xml:space="preserve"> </w:t>
            </w:r>
          </w:p>
        </w:tc>
      </w:tr>
      <w:tr w:rsidR="00FA23C6" w:rsidRPr="00B95629" w14:paraId="55182747" w14:textId="77777777" w:rsidTr="0067795D">
        <w:trPr>
          <w:trHeight w:val="325"/>
        </w:trPr>
        <w:tc>
          <w:tcPr>
            <w:tcW w:w="1109" w:type="dxa"/>
          </w:tcPr>
          <w:p w14:paraId="35549F88" w14:textId="34EA5AB9" w:rsidR="00FA23C6" w:rsidRPr="00FA23C6" w:rsidRDefault="00FA23C6" w:rsidP="00FA23C6">
            <w:r w:rsidRPr="00FA23C6">
              <w:t>4 (050326)</w:t>
            </w:r>
          </w:p>
        </w:tc>
        <w:tc>
          <w:tcPr>
            <w:tcW w:w="6824" w:type="dxa"/>
            <w:vAlign w:val="center"/>
          </w:tcPr>
          <w:p w14:paraId="0A78E440" w14:textId="1DA736AA" w:rsidR="00FA23C6" w:rsidRPr="00FA23C6" w:rsidRDefault="00FA23C6" w:rsidP="00FA23C6">
            <w:r w:rsidRPr="00FA23C6">
              <w:t xml:space="preserve">AS to send AC screenshots of incorrect document explaining pass/resit marks. </w:t>
            </w:r>
          </w:p>
        </w:tc>
        <w:tc>
          <w:tcPr>
            <w:tcW w:w="6015" w:type="dxa"/>
            <w:vAlign w:val="center"/>
          </w:tcPr>
          <w:p w14:paraId="5AD9156F" w14:textId="5D87D5A9" w:rsidR="00FA23C6" w:rsidRPr="00B95629" w:rsidRDefault="009F428A" w:rsidP="00FA23C6">
            <w:r>
              <w:t xml:space="preserve">Resolved. </w:t>
            </w:r>
          </w:p>
        </w:tc>
      </w:tr>
      <w:tr w:rsidR="00FA23C6" w:rsidRPr="00B95629" w14:paraId="75D196CC" w14:textId="77777777" w:rsidTr="00D025CD">
        <w:trPr>
          <w:trHeight w:val="325"/>
        </w:trPr>
        <w:tc>
          <w:tcPr>
            <w:tcW w:w="1109" w:type="dxa"/>
          </w:tcPr>
          <w:p w14:paraId="1AA7B479" w14:textId="2748344A" w:rsidR="00FA23C6" w:rsidRPr="00FA23C6" w:rsidRDefault="00FA23C6" w:rsidP="00FA23C6">
            <w:r w:rsidRPr="00FA23C6">
              <w:t>4 (050326)</w:t>
            </w:r>
          </w:p>
        </w:tc>
        <w:tc>
          <w:tcPr>
            <w:tcW w:w="6824" w:type="dxa"/>
            <w:vAlign w:val="center"/>
          </w:tcPr>
          <w:p w14:paraId="2EC34C17" w14:textId="180ACDE8" w:rsidR="00FA23C6" w:rsidRPr="00FA23C6" w:rsidRDefault="00FA23C6" w:rsidP="00FA23C6">
            <w:r w:rsidRPr="00FA23C6">
              <w:t xml:space="preserve">AS, ES and CU to meet and discuss creating a video explaining pass and resit marks. </w:t>
            </w:r>
          </w:p>
        </w:tc>
        <w:tc>
          <w:tcPr>
            <w:tcW w:w="6015" w:type="dxa"/>
            <w:vAlign w:val="center"/>
          </w:tcPr>
          <w:p w14:paraId="154AE8CC" w14:textId="50EA2BF7" w:rsidR="00FA23C6" w:rsidRPr="00B95629" w:rsidRDefault="009F428A" w:rsidP="00FA23C6">
            <w:r w:rsidRPr="00DF527E">
              <w:rPr>
                <w:color w:val="C00000"/>
              </w:rPr>
              <w:t>EN to contact ES</w:t>
            </w:r>
            <w:r w:rsidR="00452D03" w:rsidRPr="00DF527E">
              <w:rPr>
                <w:color w:val="C00000"/>
              </w:rPr>
              <w:t xml:space="preserve">, </w:t>
            </w:r>
            <w:r w:rsidRPr="00DF527E">
              <w:rPr>
                <w:color w:val="C00000"/>
              </w:rPr>
              <w:t>CU</w:t>
            </w:r>
            <w:r w:rsidR="00452D03" w:rsidRPr="00DF527E">
              <w:rPr>
                <w:color w:val="C00000"/>
              </w:rPr>
              <w:t xml:space="preserve">, and </w:t>
            </w:r>
            <w:r w:rsidR="00B56141" w:rsidRPr="00DF527E">
              <w:rPr>
                <w:color w:val="C00000"/>
              </w:rPr>
              <w:t xml:space="preserve">AS </w:t>
            </w:r>
            <w:r w:rsidR="00452D03" w:rsidRPr="00DF527E">
              <w:rPr>
                <w:color w:val="C00000"/>
              </w:rPr>
              <w:t>about meeting to discuss</w:t>
            </w:r>
            <w:r w:rsidR="00B56141" w:rsidRPr="00DF527E">
              <w:rPr>
                <w:color w:val="C00000"/>
              </w:rPr>
              <w:t xml:space="preserve"> pass/resit marks</w:t>
            </w:r>
            <w:r w:rsidR="00A54EA4" w:rsidRPr="00DF527E">
              <w:rPr>
                <w:color w:val="C00000"/>
              </w:rPr>
              <w:t xml:space="preserve"> explanation video for students.</w:t>
            </w:r>
          </w:p>
        </w:tc>
      </w:tr>
      <w:tr w:rsidR="00FA23C6" w:rsidRPr="00B95629" w14:paraId="4BAE246F" w14:textId="77777777" w:rsidTr="0067795D">
        <w:trPr>
          <w:trHeight w:val="325"/>
        </w:trPr>
        <w:tc>
          <w:tcPr>
            <w:tcW w:w="1109" w:type="dxa"/>
          </w:tcPr>
          <w:p w14:paraId="04931543" w14:textId="55618314" w:rsidR="00FA23C6" w:rsidRPr="00FA23C6" w:rsidRDefault="00FA23C6" w:rsidP="00FA23C6">
            <w:r w:rsidRPr="00FA23C6">
              <w:t>4 (050326)</w:t>
            </w:r>
          </w:p>
        </w:tc>
        <w:tc>
          <w:tcPr>
            <w:tcW w:w="6824" w:type="dxa"/>
            <w:vAlign w:val="center"/>
          </w:tcPr>
          <w:p w14:paraId="19A35647" w14:textId="18EE68EA" w:rsidR="00FA23C6" w:rsidRPr="00FA23C6" w:rsidRDefault="00FA23C6" w:rsidP="00FA23C6">
            <w:r w:rsidRPr="00FA23C6">
              <w:t>AS to send screenshots to AC of ‘student help’ email advising student that 42% meant they had passed.</w:t>
            </w:r>
          </w:p>
        </w:tc>
        <w:tc>
          <w:tcPr>
            <w:tcW w:w="6015" w:type="dxa"/>
            <w:vAlign w:val="center"/>
          </w:tcPr>
          <w:p w14:paraId="7918D38D" w14:textId="77777777" w:rsidR="00FA23C6" w:rsidRDefault="009F428A" w:rsidP="00FA23C6">
            <w:r>
              <w:t>No need for the screenshots as all resolved.</w:t>
            </w:r>
          </w:p>
          <w:p w14:paraId="2A319858" w14:textId="59BC7DC6" w:rsidR="00642FC0" w:rsidRPr="00B95629" w:rsidRDefault="00642FC0" w:rsidP="00FA23C6">
            <w:r>
              <w:t>AC noted that data shows pass rate stats are in fact in like with university KPIs; the 42% pass rate has been an estimate made by AS.</w:t>
            </w:r>
            <w:r w:rsidR="00C0365A">
              <w:t xml:space="preserve"> AC offered for AS to send student issues directly over to address.</w:t>
            </w:r>
          </w:p>
        </w:tc>
      </w:tr>
      <w:tr w:rsidR="00FA23C6" w:rsidRPr="00B95629" w14:paraId="692B68EB" w14:textId="77777777" w:rsidTr="00B56141">
        <w:trPr>
          <w:trHeight w:val="325"/>
        </w:trPr>
        <w:tc>
          <w:tcPr>
            <w:tcW w:w="1109" w:type="dxa"/>
          </w:tcPr>
          <w:p w14:paraId="72B8A690" w14:textId="428BCB92" w:rsidR="00FA23C6" w:rsidRPr="00FA23C6" w:rsidRDefault="00FA23C6" w:rsidP="00FA23C6">
            <w:r w:rsidRPr="00FA23C6">
              <w:lastRenderedPageBreak/>
              <w:t>4 (050326)</w:t>
            </w:r>
          </w:p>
        </w:tc>
        <w:tc>
          <w:tcPr>
            <w:tcW w:w="6824" w:type="dxa"/>
            <w:vAlign w:val="center"/>
          </w:tcPr>
          <w:p w14:paraId="30DAE643" w14:textId="080D70AA" w:rsidR="00FA23C6" w:rsidRPr="00FA23C6" w:rsidRDefault="00FA23C6" w:rsidP="00FA23C6">
            <w:r w:rsidRPr="00FA23C6">
              <w:t>EN to follow up with OO about updates following London/IT digital masterplan meeting.</w:t>
            </w:r>
          </w:p>
        </w:tc>
        <w:tc>
          <w:tcPr>
            <w:tcW w:w="6015" w:type="dxa"/>
            <w:vAlign w:val="center"/>
          </w:tcPr>
          <w:p w14:paraId="58C06D3B" w14:textId="17464412" w:rsidR="00FA23C6" w:rsidRPr="00B95629" w:rsidRDefault="00184167" w:rsidP="00FA23C6">
            <w:r>
              <w:t xml:space="preserve">EN </w:t>
            </w:r>
            <w:r w:rsidR="00050A97">
              <w:t>emailed staff who attended digital masterplan London meeting with EN and AS for an update</w:t>
            </w:r>
            <w:r w:rsidR="00B56141">
              <w:t xml:space="preserve">. </w:t>
            </w:r>
            <w:r w:rsidR="00B56141" w:rsidRPr="00DF527E">
              <w:rPr>
                <w:color w:val="C00000"/>
              </w:rPr>
              <w:t>OO to follow up with digital masterplan staff (EN has now met with this team).</w:t>
            </w:r>
          </w:p>
        </w:tc>
      </w:tr>
      <w:tr w:rsidR="00FA23C6" w:rsidRPr="00B95629" w14:paraId="7A4631C3" w14:textId="77777777" w:rsidTr="00B56141">
        <w:trPr>
          <w:trHeight w:val="325"/>
        </w:trPr>
        <w:tc>
          <w:tcPr>
            <w:tcW w:w="1109" w:type="dxa"/>
          </w:tcPr>
          <w:p w14:paraId="4164DC35" w14:textId="736E7AFB" w:rsidR="00FA23C6" w:rsidRPr="00FA23C6" w:rsidRDefault="00FA23C6" w:rsidP="00FA23C6">
            <w:r w:rsidRPr="00FA23C6">
              <w:t>4 (050326)</w:t>
            </w:r>
          </w:p>
        </w:tc>
        <w:tc>
          <w:tcPr>
            <w:tcW w:w="6824" w:type="dxa"/>
            <w:vAlign w:val="center"/>
          </w:tcPr>
          <w:p w14:paraId="5560B91D" w14:textId="7070DC0D" w:rsidR="00FA23C6" w:rsidRPr="00FA23C6" w:rsidRDefault="00FA23C6" w:rsidP="00FA23C6">
            <w:r w:rsidRPr="00FA23C6">
              <w:t>EN to contact Sarah Rowell about amending update attendance email.</w:t>
            </w:r>
          </w:p>
        </w:tc>
        <w:tc>
          <w:tcPr>
            <w:tcW w:w="6015" w:type="dxa"/>
            <w:vAlign w:val="center"/>
          </w:tcPr>
          <w:p w14:paraId="7AAA81E5" w14:textId="5316D751" w:rsidR="00FA23C6" w:rsidRPr="00B95629" w:rsidRDefault="00C52CBE" w:rsidP="00FA23C6">
            <w:r>
              <w:t>EN emailed SR – waiting on reply.</w:t>
            </w:r>
            <w:r w:rsidR="009F428A">
              <w:t xml:space="preserve"> </w:t>
            </w:r>
            <w:r w:rsidR="00B56141" w:rsidRPr="00DF527E">
              <w:rPr>
                <w:color w:val="C00000"/>
              </w:rPr>
              <w:t>EN to f</w:t>
            </w:r>
            <w:r w:rsidR="009F428A" w:rsidRPr="00DF527E">
              <w:rPr>
                <w:color w:val="C00000"/>
              </w:rPr>
              <w:t>ollow up</w:t>
            </w:r>
            <w:r w:rsidR="00B56141" w:rsidRPr="00DF527E">
              <w:rPr>
                <w:color w:val="C00000"/>
              </w:rPr>
              <w:t xml:space="preserve"> with SR about attendance email wording.</w:t>
            </w:r>
          </w:p>
        </w:tc>
      </w:tr>
      <w:tr w:rsidR="00FA23C6" w:rsidRPr="00B95629" w14:paraId="3FF9F785" w14:textId="77777777" w:rsidTr="0067795D">
        <w:trPr>
          <w:trHeight w:val="325"/>
        </w:trPr>
        <w:tc>
          <w:tcPr>
            <w:tcW w:w="1109" w:type="dxa"/>
          </w:tcPr>
          <w:p w14:paraId="71F0048A" w14:textId="6625C0C2" w:rsidR="00FA23C6" w:rsidRPr="00FA23C6" w:rsidRDefault="00FA23C6" w:rsidP="00FA23C6">
            <w:r w:rsidRPr="00FA23C6">
              <w:t>5 (050326)</w:t>
            </w:r>
          </w:p>
        </w:tc>
        <w:tc>
          <w:tcPr>
            <w:tcW w:w="6824" w:type="dxa"/>
            <w:vAlign w:val="center"/>
          </w:tcPr>
          <w:p w14:paraId="1FEB2855" w14:textId="529738BB" w:rsidR="00FA23C6" w:rsidRPr="00FA23C6" w:rsidRDefault="00FA23C6" w:rsidP="00FA23C6">
            <w:r w:rsidRPr="00FA23C6">
              <w:t xml:space="preserve">CR and ES to meet to discuss </w:t>
            </w:r>
            <w:r w:rsidR="000573E4">
              <w:t xml:space="preserve">GCUL </w:t>
            </w:r>
            <w:r w:rsidRPr="00FA23C6">
              <w:t>timetabling.</w:t>
            </w:r>
          </w:p>
        </w:tc>
        <w:tc>
          <w:tcPr>
            <w:tcW w:w="6015" w:type="dxa"/>
            <w:vAlign w:val="center"/>
          </w:tcPr>
          <w:p w14:paraId="1B7704A5" w14:textId="0AE3BA96" w:rsidR="00FA23C6" w:rsidRPr="00B95629" w:rsidRDefault="005A74DA" w:rsidP="00FA23C6">
            <w:r w:rsidRPr="005A74DA">
              <w:rPr>
                <w:color w:val="C00000"/>
              </w:rPr>
              <w:t>EN to follow up with ES to see if meeting with CR took place.</w:t>
            </w:r>
            <w:r w:rsidR="00032FAB">
              <w:rPr>
                <w:color w:val="C00000"/>
              </w:rPr>
              <w:t xml:space="preserve"> </w:t>
            </w:r>
            <w:r w:rsidR="00C0365A">
              <w:t xml:space="preserve">TJ noted that timetabling is ongoing with the current redundancies and loss of casual hours staff. </w:t>
            </w:r>
          </w:p>
        </w:tc>
      </w:tr>
      <w:tr w:rsidR="00FA23C6" w:rsidRPr="00B95629" w14:paraId="733F91E7" w14:textId="77777777" w:rsidTr="0067795D">
        <w:trPr>
          <w:trHeight w:val="325"/>
        </w:trPr>
        <w:tc>
          <w:tcPr>
            <w:tcW w:w="1109" w:type="dxa"/>
          </w:tcPr>
          <w:p w14:paraId="73999164" w14:textId="50DE015E" w:rsidR="00FA23C6" w:rsidRPr="00FA23C6" w:rsidRDefault="00FA23C6" w:rsidP="00FA23C6">
            <w:r w:rsidRPr="00FA23C6">
              <w:t>7 (050326)</w:t>
            </w:r>
          </w:p>
        </w:tc>
        <w:tc>
          <w:tcPr>
            <w:tcW w:w="6824" w:type="dxa"/>
            <w:vAlign w:val="center"/>
          </w:tcPr>
          <w:p w14:paraId="656B8EA1" w14:textId="6FE74B56" w:rsidR="00FA23C6" w:rsidRPr="00FA23C6" w:rsidRDefault="00FA23C6" w:rsidP="00FA23C6">
            <w:r w:rsidRPr="00FA23C6">
              <w:t>AN to arrange student meeting with Vice Chancellor during next visit to London Campus.</w:t>
            </w:r>
          </w:p>
        </w:tc>
        <w:tc>
          <w:tcPr>
            <w:tcW w:w="6015" w:type="dxa"/>
            <w:vAlign w:val="center"/>
          </w:tcPr>
          <w:p w14:paraId="6A4BA681" w14:textId="3332B5E4" w:rsidR="00B56141" w:rsidRPr="00B95629" w:rsidRDefault="00F22C15" w:rsidP="00FA23C6">
            <w:r>
              <w:t>Eid was taking</w:t>
            </w:r>
            <w:r w:rsidR="00B56141">
              <w:t xml:space="preserve"> place during this visit and may explain low uptake.</w:t>
            </w:r>
          </w:p>
        </w:tc>
      </w:tr>
      <w:tr w:rsidR="00FA23C6" w:rsidRPr="00B95629" w14:paraId="54EA08F7" w14:textId="77777777" w:rsidTr="0067795D">
        <w:trPr>
          <w:trHeight w:val="325"/>
        </w:trPr>
        <w:tc>
          <w:tcPr>
            <w:tcW w:w="1109" w:type="dxa"/>
          </w:tcPr>
          <w:p w14:paraId="68CD5276" w14:textId="5DFCAEEC" w:rsidR="00FA23C6" w:rsidRPr="00FA23C6" w:rsidRDefault="00FA23C6" w:rsidP="00FA23C6">
            <w:r w:rsidRPr="00FA23C6">
              <w:t>9 (050326)</w:t>
            </w:r>
          </w:p>
        </w:tc>
        <w:tc>
          <w:tcPr>
            <w:tcW w:w="6824" w:type="dxa"/>
            <w:vAlign w:val="center"/>
          </w:tcPr>
          <w:p w14:paraId="27E16956" w14:textId="41CF8015" w:rsidR="00FA23C6" w:rsidRPr="00FA23C6" w:rsidRDefault="00FA23C6" w:rsidP="00FA23C6">
            <w:r w:rsidRPr="00FA23C6">
              <w:t xml:space="preserve">AC to include reminder in learning and teaching round up about the importance of wording first lines of resist emails, to note that it does not apply to all students and only those who need to </w:t>
            </w:r>
            <w:proofErr w:type="spellStart"/>
            <w:r w:rsidRPr="00FA23C6">
              <w:t>resit</w:t>
            </w:r>
            <w:proofErr w:type="spellEnd"/>
            <w:r w:rsidRPr="00FA23C6">
              <w:t>.</w:t>
            </w:r>
          </w:p>
        </w:tc>
        <w:tc>
          <w:tcPr>
            <w:tcW w:w="6015" w:type="dxa"/>
            <w:vAlign w:val="center"/>
          </w:tcPr>
          <w:p w14:paraId="0D92D45F" w14:textId="67D1CD17" w:rsidR="00FA23C6" w:rsidRPr="00B95629" w:rsidRDefault="00B56141" w:rsidP="00FA23C6">
            <w:r>
              <w:t xml:space="preserve">This will be included in the same staff email as deadline changes update. </w:t>
            </w:r>
            <w:r w:rsidRPr="00C0365A">
              <w:t xml:space="preserve">A Public Health programme resit email has recently been </w:t>
            </w:r>
            <w:r w:rsidR="00C0365A">
              <w:t xml:space="preserve">sent </w:t>
            </w:r>
            <w:r w:rsidRPr="00C0365A">
              <w:t>out and the wording changes have been implemented.</w:t>
            </w:r>
          </w:p>
        </w:tc>
      </w:tr>
      <w:tr w:rsidR="00FA23C6" w:rsidRPr="00B95629" w14:paraId="0A8ADA92" w14:textId="77777777" w:rsidTr="0067795D">
        <w:trPr>
          <w:trHeight w:val="325"/>
        </w:trPr>
        <w:tc>
          <w:tcPr>
            <w:tcW w:w="1109" w:type="dxa"/>
            <w:vAlign w:val="center"/>
          </w:tcPr>
          <w:p w14:paraId="3166DE5F" w14:textId="2B34474A" w:rsidR="00FA23C6" w:rsidRPr="00FA23C6" w:rsidRDefault="00FA23C6" w:rsidP="00FA23C6">
            <w:r w:rsidRPr="00FA23C6">
              <w:t>9 (050326)</w:t>
            </w:r>
          </w:p>
        </w:tc>
        <w:tc>
          <w:tcPr>
            <w:tcW w:w="6824" w:type="dxa"/>
            <w:vAlign w:val="center"/>
          </w:tcPr>
          <w:p w14:paraId="526DB8E7" w14:textId="0F9F998F" w:rsidR="00FA23C6" w:rsidRPr="00FA23C6" w:rsidRDefault="00FA23C6" w:rsidP="00FA23C6">
            <w:r w:rsidRPr="00FA23C6">
              <w:t>AS to send EN information about student question on if pass marks show on degree transcript.</w:t>
            </w:r>
          </w:p>
        </w:tc>
        <w:tc>
          <w:tcPr>
            <w:tcW w:w="6015" w:type="dxa"/>
            <w:vAlign w:val="center"/>
          </w:tcPr>
          <w:p w14:paraId="37D973A0" w14:textId="77777777" w:rsidR="00BF74A8" w:rsidRDefault="00F22C15" w:rsidP="00FA23C6">
            <w:r>
              <w:t xml:space="preserve">AC offered to meet </w:t>
            </w:r>
            <w:r w:rsidR="00BF74A8">
              <w:t>student who this concerns</w:t>
            </w:r>
            <w:r>
              <w:t xml:space="preserve">. </w:t>
            </w:r>
          </w:p>
          <w:p w14:paraId="565B6051" w14:textId="2550BE77" w:rsidR="00FA23C6" w:rsidRPr="00B95629" w:rsidRDefault="00F22C15" w:rsidP="00FA23C6">
            <w:r>
              <w:t>TJ noted</w:t>
            </w:r>
            <w:r w:rsidR="00BF74A8">
              <w:t xml:space="preserve"> that</w:t>
            </w:r>
            <w:r>
              <w:t xml:space="preserve"> th</w:t>
            </w:r>
            <w:r w:rsidR="00BF74A8">
              <w:t>e importance of giving 46 instead of 43</w:t>
            </w:r>
            <w:r>
              <w:t xml:space="preserve"> is being pushed </w:t>
            </w:r>
            <w:r w:rsidR="00642FC0">
              <w:t>at</w:t>
            </w:r>
            <w:r>
              <w:t xml:space="preserve"> development days</w:t>
            </w:r>
            <w:r w:rsidR="00BF74A8">
              <w:t xml:space="preserve"> (43 and 46 are within the same bracket but </w:t>
            </w:r>
            <w:r w:rsidR="00642FC0">
              <w:t xml:space="preserve">46 </w:t>
            </w:r>
            <w:r w:rsidR="00BF74A8">
              <w:t>would allow students a collective pass).</w:t>
            </w:r>
          </w:p>
        </w:tc>
      </w:tr>
      <w:tr w:rsidR="00FA23C6" w:rsidRPr="00B95629" w14:paraId="7FA848F9" w14:textId="77777777" w:rsidTr="0067795D">
        <w:trPr>
          <w:trHeight w:val="325"/>
        </w:trPr>
        <w:tc>
          <w:tcPr>
            <w:tcW w:w="1109" w:type="dxa"/>
            <w:vAlign w:val="center"/>
          </w:tcPr>
          <w:p w14:paraId="07A7BA36" w14:textId="4670E7FC" w:rsidR="00FA23C6" w:rsidRPr="00FA23C6" w:rsidRDefault="00FA23C6" w:rsidP="00FA23C6">
            <w:r w:rsidRPr="00FA23C6">
              <w:t>9 (050326)</w:t>
            </w:r>
          </w:p>
        </w:tc>
        <w:tc>
          <w:tcPr>
            <w:tcW w:w="6824" w:type="dxa"/>
            <w:vAlign w:val="center"/>
          </w:tcPr>
          <w:p w14:paraId="489F5094" w14:textId="748091D3" w:rsidR="00FA23C6" w:rsidRPr="00FA23C6" w:rsidRDefault="00FA23C6" w:rsidP="00FA23C6">
            <w:r w:rsidRPr="00FA23C6">
              <w:t xml:space="preserve">TJ to give EN GCU bears for Students’ Association office to be collected by students. </w:t>
            </w:r>
          </w:p>
        </w:tc>
        <w:tc>
          <w:tcPr>
            <w:tcW w:w="6015" w:type="dxa"/>
            <w:vAlign w:val="center"/>
          </w:tcPr>
          <w:p w14:paraId="22E328FD" w14:textId="44989F8F" w:rsidR="00FA23C6" w:rsidRPr="00B95629" w:rsidRDefault="00F22C15" w:rsidP="00FA23C6">
            <w:r>
              <w:t>Completed.</w:t>
            </w:r>
          </w:p>
        </w:tc>
      </w:tr>
      <w:tr w:rsidR="00FA23C6" w:rsidRPr="00B95629" w14:paraId="58E810C8" w14:textId="77777777" w:rsidTr="00916D96">
        <w:trPr>
          <w:trHeight w:val="325"/>
        </w:trPr>
        <w:tc>
          <w:tcPr>
            <w:tcW w:w="1109" w:type="dxa"/>
            <w:vAlign w:val="center"/>
          </w:tcPr>
          <w:p w14:paraId="7B7BCFD9" w14:textId="2AF5D7D4" w:rsidR="00FA23C6" w:rsidRPr="00FA23C6" w:rsidRDefault="00FA23C6" w:rsidP="00FA23C6">
            <w:r w:rsidRPr="00FA23C6">
              <w:t>9 (050326)</w:t>
            </w:r>
          </w:p>
        </w:tc>
        <w:tc>
          <w:tcPr>
            <w:tcW w:w="6824" w:type="dxa"/>
            <w:vAlign w:val="center"/>
          </w:tcPr>
          <w:p w14:paraId="57E1C046" w14:textId="3465B715" w:rsidR="00FA23C6" w:rsidRPr="00FA23C6" w:rsidRDefault="00FA23C6" w:rsidP="00FA23C6">
            <w:r w:rsidRPr="00FA23C6">
              <w:t>EN to promote GCU bears collection to students.</w:t>
            </w:r>
          </w:p>
        </w:tc>
        <w:tc>
          <w:tcPr>
            <w:tcW w:w="6015" w:type="dxa"/>
            <w:vAlign w:val="center"/>
          </w:tcPr>
          <w:p w14:paraId="0A9A34CB" w14:textId="7BDEEF35" w:rsidR="00FA23C6" w:rsidRPr="00B95629" w:rsidRDefault="00A74159" w:rsidP="00FA23C6">
            <w:r>
              <w:t>TJ has dropped of GCU bears to SA office, EN has asked AS to promote these to students who did not receive anything at induction.</w:t>
            </w:r>
          </w:p>
        </w:tc>
      </w:tr>
      <w:tr w:rsidR="00FA23C6" w:rsidRPr="00B95629" w14:paraId="3E918783" w14:textId="77777777" w:rsidTr="00642FC0">
        <w:trPr>
          <w:trHeight w:val="325"/>
        </w:trPr>
        <w:tc>
          <w:tcPr>
            <w:tcW w:w="1109" w:type="dxa"/>
            <w:vAlign w:val="center"/>
          </w:tcPr>
          <w:p w14:paraId="2F6F96EA" w14:textId="1521DADF" w:rsidR="00FA23C6" w:rsidRPr="00FA23C6" w:rsidRDefault="00FA23C6" w:rsidP="00FA23C6">
            <w:r w:rsidRPr="00FA23C6">
              <w:t>9 (050326)</w:t>
            </w:r>
          </w:p>
        </w:tc>
        <w:tc>
          <w:tcPr>
            <w:tcW w:w="6824" w:type="dxa"/>
            <w:vAlign w:val="center"/>
          </w:tcPr>
          <w:p w14:paraId="66FD5789" w14:textId="4ED65D60" w:rsidR="00FA23C6" w:rsidRPr="00FA23C6" w:rsidRDefault="00FA23C6" w:rsidP="00FA23C6">
            <w:r w:rsidRPr="00FA23C6">
              <w:t>EN to contact facilities about table tennis table</w:t>
            </w:r>
          </w:p>
        </w:tc>
        <w:tc>
          <w:tcPr>
            <w:tcW w:w="6015" w:type="dxa"/>
            <w:vAlign w:val="center"/>
          </w:tcPr>
          <w:p w14:paraId="20141C61" w14:textId="3E40735A" w:rsidR="00FA23C6" w:rsidRPr="00B95629" w:rsidRDefault="00031E96" w:rsidP="00FA23C6">
            <w:r>
              <w:t>No longer have the old table as it was broken – looking into getting another.</w:t>
            </w:r>
            <w:r w:rsidR="00091254">
              <w:t xml:space="preserve"> Campus Facilities Officer is raising in a meeting.</w:t>
            </w:r>
          </w:p>
        </w:tc>
      </w:tr>
      <w:tr w:rsidR="00FA23C6" w:rsidRPr="00B95629" w14:paraId="539C4043" w14:textId="77777777" w:rsidTr="00DC0657">
        <w:trPr>
          <w:trHeight w:val="325"/>
        </w:trPr>
        <w:tc>
          <w:tcPr>
            <w:tcW w:w="1109" w:type="dxa"/>
            <w:vAlign w:val="center"/>
          </w:tcPr>
          <w:p w14:paraId="538B38A2" w14:textId="2C5A3B7C" w:rsidR="00FA23C6" w:rsidRPr="00FA23C6" w:rsidRDefault="00FA23C6" w:rsidP="00FA23C6">
            <w:r w:rsidRPr="00FA23C6">
              <w:t>9 (050326)</w:t>
            </w:r>
          </w:p>
        </w:tc>
        <w:tc>
          <w:tcPr>
            <w:tcW w:w="6824" w:type="dxa"/>
            <w:vAlign w:val="center"/>
          </w:tcPr>
          <w:p w14:paraId="1F088F06" w14:textId="1CA8C22A" w:rsidR="00FA23C6" w:rsidRPr="00FA23C6" w:rsidRDefault="00FA23C6" w:rsidP="00FA23C6">
            <w:r w:rsidRPr="00FA23C6">
              <w:t xml:space="preserve">EN to ask AP to send round event photos. </w:t>
            </w:r>
          </w:p>
        </w:tc>
        <w:tc>
          <w:tcPr>
            <w:tcW w:w="6015" w:type="dxa"/>
            <w:vAlign w:val="center"/>
          </w:tcPr>
          <w:p w14:paraId="2663896F" w14:textId="49224338" w:rsidR="00FA23C6" w:rsidRDefault="00DC0657" w:rsidP="00FA23C6">
            <w:pPr>
              <w:rPr>
                <w:color w:val="C00000"/>
              </w:rPr>
            </w:pPr>
            <w:r w:rsidRPr="00DC0657">
              <w:t>AP has shared a</w:t>
            </w:r>
            <w:r>
              <w:t xml:space="preserve">n </w:t>
            </w:r>
            <w:r w:rsidRPr="00DC0657">
              <w:t>events photos folder with SMT.</w:t>
            </w:r>
          </w:p>
        </w:tc>
      </w:tr>
      <w:tr w:rsidR="00FA23C6" w:rsidRPr="00B95629" w14:paraId="5A1CB723" w14:textId="77777777" w:rsidTr="00C946DD">
        <w:trPr>
          <w:trHeight w:val="325"/>
        </w:trPr>
        <w:tc>
          <w:tcPr>
            <w:tcW w:w="1109" w:type="dxa"/>
            <w:vAlign w:val="center"/>
          </w:tcPr>
          <w:p w14:paraId="382160C6" w14:textId="1AAAAC5C" w:rsidR="00FA23C6" w:rsidRPr="00FA23C6" w:rsidRDefault="00FA23C6" w:rsidP="00FA23C6">
            <w:r w:rsidRPr="00FA23C6">
              <w:t>9 (050326)</w:t>
            </w:r>
          </w:p>
        </w:tc>
        <w:tc>
          <w:tcPr>
            <w:tcW w:w="6824" w:type="dxa"/>
            <w:vAlign w:val="center"/>
          </w:tcPr>
          <w:p w14:paraId="738A6A43" w14:textId="20A2F574" w:rsidR="00FA23C6" w:rsidRPr="00FA23C6" w:rsidRDefault="00FA23C6" w:rsidP="00FA23C6">
            <w:r w:rsidRPr="00FA23C6">
              <w:t>EN to ask AP if it’s possible to print events schedule out to put around campus.</w:t>
            </w:r>
          </w:p>
        </w:tc>
        <w:tc>
          <w:tcPr>
            <w:tcW w:w="6015" w:type="dxa"/>
            <w:vAlign w:val="center"/>
          </w:tcPr>
          <w:p w14:paraId="201B807B" w14:textId="25A79899" w:rsidR="00FA23C6" w:rsidRDefault="00C946DD" w:rsidP="00FA23C6">
            <w:pPr>
              <w:rPr>
                <w:color w:val="C00000"/>
              </w:rPr>
            </w:pPr>
            <w:r w:rsidRPr="00C946DD">
              <w:t>AP will action this, will be especially useful for Tri C when mor</w:t>
            </w:r>
            <w:r w:rsidR="00642FC0">
              <w:t>e</w:t>
            </w:r>
            <w:r w:rsidRPr="00C946DD">
              <w:t xml:space="preserve"> students are on campus.</w:t>
            </w:r>
          </w:p>
        </w:tc>
      </w:tr>
    </w:tbl>
    <w:p w14:paraId="5917CCA5" w14:textId="77777777" w:rsidR="005A55FD" w:rsidRDefault="005A55FD"/>
    <w:p w14:paraId="29D86AC8" w14:textId="77777777" w:rsidR="00C0365A" w:rsidRPr="00F22C15" w:rsidRDefault="00C0365A"/>
    <w:p w14:paraId="1ADC0196" w14:textId="30FAD8D9" w:rsidR="003D76CC" w:rsidRPr="006D1A88" w:rsidRDefault="003D76CC">
      <w:pPr>
        <w:rPr>
          <w:u w:val="single"/>
        </w:rPr>
      </w:pPr>
      <w:r w:rsidRPr="006D1A88">
        <w:rPr>
          <w:u w:val="single"/>
        </w:rPr>
        <w:lastRenderedPageBreak/>
        <w:t>2.</w:t>
      </w:r>
      <w:r w:rsidR="00843FF2" w:rsidRPr="006D1A88">
        <w:rPr>
          <w:u w:val="single"/>
        </w:rPr>
        <w:t xml:space="preserve"> </w:t>
      </w:r>
      <w:r w:rsidR="00056027" w:rsidRPr="006D1A88">
        <w:rPr>
          <w:u w:val="single"/>
        </w:rPr>
        <w:t xml:space="preserve">Update from </w:t>
      </w:r>
      <w:r w:rsidR="00E87893" w:rsidRPr="006D1A88">
        <w:rPr>
          <w:u w:val="single"/>
        </w:rPr>
        <w:t>London Officer [</w:t>
      </w:r>
      <w:r w:rsidR="006F0418" w:rsidRPr="006D1A88">
        <w:rPr>
          <w:u w:val="single"/>
        </w:rPr>
        <w:t>AS</w:t>
      </w:r>
      <w:r w:rsidR="0067795D" w:rsidRPr="006D1A88">
        <w:rPr>
          <w:u w:val="single"/>
        </w:rPr>
        <w:t>]</w:t>
      </w:r>
    </w:p>
    <w:p w14:paraId="065E19BB" w14:textId="56C1055E" w:rsidR="00DA1B89" w:rsidRDefault="007C1E4C" w:rsidP="009C56BD">
      <w:r>
        <w:t xml:space="preserve">No issues to raise, which is positive. </w:t>
      </w:r>
    </w:p>
    <w:p w14:paraId="041259E9" w14:textId="64D0BB38" w:rsidR="007C1E4C" w:rsidRDefault="00642FC0" w:rsidP="009C56BD">
      <w:r>
        <w:t>Some students have asked about visa</w:t>
      </w:r>
      <w:r w:rsidR="007C1E4C">
        <w:t xml:space="preserve"> permissions </w:t>
      </w:r>
      <w:r>
        <w:t xml:space="preserve">to work </w:t>
      </w:r>
      <w:r w:rsidR="007C1E4C">
        <w:t>during holidays</w:t>
      </w:r>
      <w:r>
        <w:t>; AS has signposted them to correct services.</w:t>
      </w:r>
    </w:p>
    <w:p w14:paraId="4093CC37" w14:textId="7FD6D59D" w:rsidR="007C1E4C" w:rsidRDefault="00642FC0" w:rsidP="009C56BD">
      <w:r>
        <w:t>The filming of more key student info v</w:t>
      </w:r>
      <w:r w:rsidR="007C1E4C">
        <w:t>ideos</w:t>
      </w:r>
      <w:r>
        <w:t xml:space="preserve"> is</w:t>
      </w:r>
      <w:r w:rsidR="007C1E4C">
        <w:t xml:space="preserve"> on hold</w:t>
      </w:r>
      <w:r>
        <w:t xml:space="preserve"> whilst </w:t>
      </w:r>
      <w:r w:rsidR="007C1E4C">
        <w:t xml:space="preserve">others </w:t>
      </w:r>
      <w:r>
        <w:t xml:space="preserve">are </w:t>
      </w:r>
      <w:r w:rsidR="007C1E4C">
        <w:t>being edited</w:t>
      </w:r>
      <w:r>
        <w:t xml:space="preserve"> and released.</w:t>
      </w:r>
    </w:p>
    <w:p w14:paraId="6365EF0B" w14:textId="387BF175" w:rsidR="007C1E4C" w:rsidRDefault="00642FC0" w:rsidP="009C56BD">
      <w:r>
        <w:t xml:space="preserve">EN noted that AS will be part of a filming for the Teaching Awards which will present of London winners with their awards, to be shown at the Glasgow event. </w:t>
      </w:r>
    </w:p>
    <w:p w14:paraId="619202FE" w14:textId="77777777" w:rsidR="00642FC0" w:rsidRPr="006D1A88" w:rsidRDefault="00642FC0" w:rsidP="009C56BD"/>
    <w:p w14:paraId="65B61366" w14:textId="059B9FAB" w:rsidR="00FA23C6" w:rsidRDefault="00FA23C6" w:rsidP="00FA23C6">
      <w:pPr>
        <w:rPr>
          <w:u w:val="single"/>
        </w:rPr>
      </w:pPr>
      <w:r>
        <w:rPr>
          <w:u w:val="single"/>
        </w:rPr>
        <w:t>3</w:t>
      </w:r>
      <w:r w:rsidRPr="006D1A88">
        <w:rPr>
          <w:u w:val="single"/>
        </w:rPr>
        <w:t xml:space="preserve">. Update from </w:t>
      </w:r>
      <w:r>
        <w:rPr>
          <w:u w:val="single"/>
        </w:rPr>
        <w:t>Student President [OO]</w:t>
      </w:r>
    </w:p>
    <w:p w14:paraId="2DC4034B" w14:textId="45782D11" w:rsidR="00C0365A" w:rsidRDefault="00C0365A">
      <w:r w:rsidRPr="00C0365A">
        <w:t>Students’ Association has signed a Strategy Partnership Framework</w:t>
      </w:r>
      <w:r>
        <w:t>; aims to jointly identify priorities to work on throughout each year to enhance the student experience to measurable outcomes.</w:t>
      </w:r>
    </w:p>
    <w:p w14:paraId="0FD3D456" w14:textId="50549572" w:rsidR="00C0365A" w:rsidRDefault="00C0365A">
      <w:r>
        <w:t>Full Time Officer Elections took place in Mar</w:t>
      </w:r>
      <w:r w:rsidR="00CC74D5">
        <w:t>ch, two current FTOs will be staying on next year. Chinenye Ugo will take over from OO as Student President and on London Campus Board/London Council.</w:t>
      </w:r>
    </w:p>
    <w:p w14:paraId="16BD7512" w14:textId="4BDBD21E" w:rsidR="00CC74D5" w:rsidRDefault="00CC74D5">
      <w:r>
        <w:t>Last Student Voice meeting took place last week; two ideas were passed.</w:t>
      </w:r>
    </w:p>
    <w:p w14:paraId="0B10FF5F" w14:textId="1FCB3A05" w:rsidR="00CC74D5" w:rsidRPr="00C0365A" w:rsidRDefault="00CC74D5">
      <w:r>
        <w:t>Two statements were released on GCU redundancies and on conflict in Iran, offering support to students impacted.</w:t>
      </w:r>
    </w:p>
    <w:p w14:paraId="1B7CEDAB" w14:textId="3C4771E4" w:rsidR="00FA23C6" w:rsidRPr="00C0365A" w:rsidRDefault="00CC74D5">
      <w:r>
        <w:t xml:space="preserve">Glasgow based </w:t>
      </w:r>
      <w:r w:rsidR="007C1E4C" w:rsidRPr="00C0365A">
        <w:t>STAR Awards</w:t>
      </w:r>
      <w:r>
        <w:t xml:space="preserve"> taking place later this day, London STAR Awards taking place tomorrow</w:t>
      </w:r>
      <w:r w:rsidR="00DF527E">
        <w:t xml:space="preserve">, EN confirmed that this will be taking place 1-2pm.  </w:t>
      </w:r>
    </w:p>
    <w:p w14:paraId="2D92F592" w14:textId="36294D8C" w:rsidR="007C1E4C" w:rsidRPr="00C0365A" w:rsidRDefault="00CC74D5">
      <w:r>
        <w:t>Teaching Awards taking place on 13th May.</w:t>
      </w:r>
    </w:p>
    <w:p w14:paraId="706F4673" w14:textId="7C3D65B2" w:rsidR="007C1E4C" w:rsidRDefault="007C1E4C">
      <w:r>
        <w:t xml:space="preserve">Student </w:t>
      </w:r>
      <w:r w:rsidR="005943EA">
        <w:t>C</w:t>
      </w:r>
      <w:r w:rsidR="00384070">
        <w:t>onsultation</w:t>
      </w:r>
      <w:r>
        <w:t xml:space="preserve"> policy </w:t>
      </w:r>
      <w:r w:rsidR="00CC74D5">
        <w:t>was approved</w:t>
      </w:r>
      <w:r w:rsidR="005943EA">
        <w:t xml:space="preserve"> at Senate</w:t>
      </w:r>
      <w:r w:rsidR="00CC74D5">
        <w:t xml:space="preserve"> on 11</w:t>
      </w:r>
      <w:r w:rsidR="00CC74D5" w:rsidRPr="00CC74D5">
        <w:rPr>
          <w:vertAlign w:val="superscript"/>
        </w:rPr>
        <w:t>th</w:t>
      </w:r>
      <w:r w:rsidR="00CC74D5">
        <w:t xml:space="preserve"> March; it asks the university to cocreate framework and policy that sets out how student consultation happens across the university, schools, and campuses, and that it is able to evidence this. As a result of this work, university committee papers have been amended to reflect on how students/Student’ Association have been consulted, what concerns/recommendations have been identified, and how these have been adopted/addressed or not.</w:t>
      </w:r>
    </w:p>
    <w:p w14:paraId="7CD6ADCC" w14:textId="404F35E9" w:rsidR="00CC74D5" w:rsidRDefault="00CC74D5">
      <w:r w:rsidRPr="00C0365A">
        <w:t xml:space="preserve">Wednesday </w:t>
      </w:r>
      <w:r>
        <w:t>A</w:t>
      </w:r>
      <w:r w:rsidRPr="00C0365A">
        <w:t xml:space="preserve">fternoon </w:t>
      </w:r>
      <w:r>
        <w:t xml:space="preserve">and Timetabling Review </w:t>
      </w:r>
      <w:r w:rsidRPr="00C0365A">
        <w:t>policy</w:t>
      </w:r>
      <w:r w:rsidR="00DF527E">
        <w:t xml:space="preserve"> was also passed at Senate on 11</w:t>
      </w:r>
      <w:r w:rsidR="00DF527E" w:rsidRPr="00DF527E">
        <w:rPr>
          <w:vertAlign w:val="superscript"/>
        </w:rPr>
        <w:t>th</w:t>
      </w:r>
      <w:r w:rsidR="00DF527E">
        <w:t xml:space="preserve"> March. University has agreed to carry out a review and consultation of timetabling principles and practices, expanding on GSBS VP’s research when writing the policy.</w:t>
      </w:r>
    </w:p>
    <w:p w14:paraId="711B3A67" w14:textId="261B76D0" w:rsidR="005943EA" w:rsidRDefault="005943EA">
      <w:r>
        <w:lastRenderedPageBreak/>
        <w:t>Attendees congratulated OO and other FTOs for policies being passed.</w:t>
      </w:r>
    </w:p>
    <w:p w14:paraId="37B59809" w14:textId="77777777" w:rsidR="00DF527E" w:rsidRDefault="00DF527E">
      <w:pPr>
        <w:rPr>
          <w:u w:val="single"/>
        </w:rPr>
      </w:pPr>
    </w:p>
    <w:p w14:paraId="6B1AFCDD" w14:textId="4DF7D510" w:rsidR="006C57E7" w:rsidRPr="006D1A88" w:rsidRDefault="00FA23C6">
      <w:pPr>
        <w:rPr>
          <w:u w:val="single"/>
        </w:rPr>
      </w:pPr>
      <w:r>
        <w:rPr>
          <w:u w:val="single"/>
        </w:rPr>
        <w:t>4</w:t>
      </w:r>
      <w:r w:rsidR="005D768E" w:rsidRPr="006D1A88">
        <w:rPr>
          <w:u w:val="single"/>
        </w:rPr>
        <w:t xml:space="preserve">. </w:t>
      </w:r>
      <w:r w:rsidR="000A1901" w:rsidRPr="006D1A88">
        <w:rPr>
          <w:u w:val="single"/>
        </w:rPr>
        <w:t xml:space="preserve">Update from Research Representative [OA] </w:t>
      </w:r>
    </w:p>
    <w:p w14:paraId="31BF4733" w14:textId="1E51A588" w:rsidR="003355C2" w:rsidRDefault="007C1E4C">
      <w:r>
        <w:t>OA not present.</w:t>
      </w:r>
    </w:p>
    <w:p w14:paraId="103E9375" w14:textId="77777777" w:rsidR="007C1E4C" w:rsidRPr="0094418B" w:rsidRDefault="007C1E4C"/>
    <w:p w14:paraId="1FD2F6B0" w14:textId="5F3DC2D8" w:rsidR="00547A9A" w:rsidRDefault="00FA23C6">
      <w:pPr>
        <w:rPr>
          <w:u w:val="single"/>
        </w:rPr>
      </w:pPr>
      <w:r>
        <w:rPr>
          <w:u w:val="single"/>
        </w:rPr>
        <w:t>5</w:t>
      </w:r>
      <w:r w:rsidR="00E87893" w:rsidRPr="006D1A88">
        <w:rPr>
          <w:u w:val="single"/>
        </w:rPr>
        <w:t xml:space="preserve">. Update from </w:t>
      </w:r>
      <w:r w:rsidR="000A1901" w:rsidRPr="006D1A88">
        <w:rPr>
          <w:u w:val="single"/>
        </w:rPr>
        <w:t xml:space="preserve">Interim </w:t>
      </w:r>
      <w:r w:rsidR="00E87893" w:rsidRPr="006D1A88">
        <w:rPr>
          <w:u w:val="single"/>
        </w:rPr>
        <w:t>Director of London [</w:t>
      </w:r>
      <w:r w:rsidR="000A1901" w:rsidRPr="006D1A88">
        <w:rPr>
          <w:u w:val="single"/>
        </w:rPr>
        <w:t>AN]</w:t>
      </w:r>
    </w:p>
    <w:p w14:paraId="24555EAB" w14:textId="2558ADB7" w:rsidR="005A55FD" w:rsidRPr="005A55FD" w:rsidRDefault="005A55FD">
      <w:r w:rsidRPr="005A55FD">
        <w:t>AN sent apologies.</w:t>
      </w:r>
    </w:p>
    <w:p w14:paraId="3AE399CE" w14:textId="77777777" w:rsidR="00FA23C6" w:rsidRPr="00FA23C6" w:rsidRDefault="00FA23C6" w:rsidP="00A0243D"/>
    <w:p w14:paraId="53B04B92" w14:textId="4E67F40D" w:rsidR="006A0288" w:rsidRPr="006D1A88" w:rsidRDefault="00FA23C6" w:rsidP="00A0243D">
      <w:pPr>
        <w:rPr>
          <w:u w:val="single"/>
        </w:rPr>
      </w:pPr>
      <w:r>
        <w:rPr>
          <w:u w:val="single"/>
        </w:rPr>
        <w:t>6</w:t>
      </w:r>
      <w:r w:rsidR="003D76CC" w:rsidRPr="006D1A88">
        <w:rPr>
          <w:u w:val="single"/>
        </w:rPr>
        <w:t>. Student feedback [</w:t>
      </w:r>
      <w:r w:rsidR="0067795D" w:rsidRPr="006D1A88">
        <w:rPr>
          <w:u w:val="single"/>
        </w:rPr>
        <w:t>London Officer</w:t>
      </w:r>
      <w:r w:rsidR="00945F82" w:rsidRPr="006D1A88">
        <w:rPr>
          <w:u w:val="single"/>
        </w:rPr>
        <w:t>/EN</w:t>
      </w:r>
      <w:r w:rsidR="001E7A75" w:rsidRPr="006D1A88">
        <w:rPr>
          <w:u w:val="single"/>
        </w:rPr>
        <w:t>/</w:t>
      </w:r>
      <w:r w:rsidR="003D76CC" w:rsidRPr="006D1A88">
        <w:rPr>
          <w:u w:val="single"/>
        </w:rPr>
        <w:t>London Class Reps]</w:t>
      </w:r>
    </w:p>
    <w:p w14:paraId="3F3DE74A" w14:textId="4ED2AF8A" w:rsidR="00B95629" w:rsidRDefault="005A55FD" w:rsidP="00B95629">
      <w:r>
        <w:t>No items raised.</w:t>
      </w:r>
    </w:p>
    <w:p w14:paraId="705070E5" w14:textId="77777777" w:rsidR="005A55FD" w:rsidRDefault="005A55FD" w:rsidP="00B95629"/>
    <w:p w14:paraId="3F4663AE" w14:textId="27C0BA66" w:rsidR="00FD3BC7" w:rsidRDefault="00FA23C6">
      <w:pPr>
        <w:rPr>
          <w:u w:val="single"/>
        </w:rPr>
      </w:pPr>
      <w:r>
        <w:rPr>
          <w:u w:val="single"/>
        </w:rPr>
        <w:t>7</w:t>
      </w:r>
      <w:r w:rsidR="003D76CC" w:rsidRPr="006D1A88">
        <w:rPr>
          <w:u w:val="single"/>
        </w:rPr>
        <w:t>. AOB [</w:t>
      </w:r>
      <w:r w:rsidR="0044081B" w:rsidRPr="006D1A88">
        <w:rPr>
          <w:u w:val="single"/>
        </w:rPr>
        <w:t>AS</w:t>
      </w:r>
      <w:r w:rsidR="00945F82" w:rsidRPr="006D1A88">
        <w:rPr>
          <w:u w:val="single"/>
        </w:rPr>
        <w:t>/</w:t>
      </w:r>
      <w:r w:rsidR="003D76CC" w:rsidRPr="006D1A88">
        <w:rPr>
          <w:u w:val="single"/>
        </w:rPr>
        <w:t>EN</w:t>
      </w:r>
      <w:r w:rsidR="00E87893" w:rsidRPr="006D1A88">
        <w:rPr>
          <w:u w:val="single"/>
        </w:rPr>
        <w:t>]</w:t>
      </w:r>
    </w:p>
    <w:p w14:paraId="6C0E57B2" w14:textId="3D8A1BA3" w:rsidR="00DF527E" w:rsidRDefault="00DF527E">
      <w:r>
        <w:t>TJ explained redundancy current timeline; updates will be released possibly in May, but this is flexible.</w:t>
      </w:r>
    </w:p>
    <w:p w14:paraId="3D8AF524" w14:textId="6584BEA7" w:rsidR="00DF527E" w:rsidRDefault="00DF527E">
      <w:r>
        <w:t xml:space="preserve">EN asked about plans for Tri C students, considering redundancies. TJ </w:t>
      </w:r>
      <w:r w:rsidRPr="00937ECB">
        <w:t>noted that four programmes will run in London for Tri C</w:t>
      </w:r>
      <w:r w:rsidR="000B7575" w:rsidRPr="00937ECB">
        <w:t>. Conversations with Pro-Vice Chancelor International are underway to look at lifting London intake numbers.</w:t>
      </w:r>
      <w:r w:rsidR="00937ECB" w:rsidRPr="00937ECB">
        <w:t xml:space="preserve"> Rise</w:t>
      </w:r>
      <w:r w:rsidR="00937ECB">
        <w:t xml:space="preserve"> in numbers will start to be seen in Tri B of 26/27. AC noted that Tri A and C 25/26 will join together in September 2026, and this will enhance the student experience.</w:t>
      </w:r>
    </w:p>
    <w:p w14:paraId="2CC683F9" w14:textId="77777777" w:rsidR="00B91434" w:rsidRDefault="00B91434" w:rsidP="00B91434">
      <w:r>
        <w:t>AC and others thanked OO for her role as Student President and how proactive OO has been incorporating the London student experience.</w:t>
      </w:r>
    </w:p>
    <w:p w14:paraId="79CC25F7" w14:textId="77777777" w:rsidR="005A55FD" w:rsidRPr="006D1A88" w:rsidRDefault="005A55FD"/>
    <w:p w14:paraId="40C79161" w14:textId="57CE3AAB" w:rsidR="00A878D4" w:rsidRPr="006D1A88" w:rsidRDefault="00FA23C6">
      <w:pPr>
        <w:rPr>
          <w:u w:val="single"/>
        </w:rPr>
      </w:pPr>
      <w:r>
        <w:rPr>
          <w:u w:val="single"/>
        </w:rPr>
        <w:t>9</w:t>
      </w:r>
      <w:r w:rsidR="00F97F55" w:rsidRPr="006D1A88">
        <w:rPr>
          <w:u w:val="single"/>
        </w:rPr>
        <w:t xml:space="preserve">. </w:t>
      </w:r>
      <w:r w:rsidR="003D76CC" w:rsidRPr="006D1A88">
        <w:rPr>
          <w:u w:val="single"/>
        </w:rPr>
        <w:t>Meeting concluded [EN</w:t>
      </w:r>
      <w:r w:rsidR="00C5554C" w:rsidRPr="006D1A88">
        <w:rPr>
          <w:u w:val="single"/>
        </w:rPr>
        <w:t>]</w:t>
      </w:r>
    </w:p>
    <w:p w14:paraId="09A66C05" w14:textId="4291EFC9" w:rsidR="006D1A88" w:rsidRDefault="00DF527E">
      <w:r>
        <w:t>Development session on Communicated did not go ahead due to lack of student availability.</w:t>
      </w:r>
    </w:p>
    <w:p w14:paraId="2EC3DB88" w14:textId="77777777" w:rsidR="00DF527E" w:rsidRDefault="00DF527E"/>
    <w:p w14:paraId="6AE9BB1F" w14:textId="77777777" w:rsidR="00DF527E" w:rsidRDefault="00DF527E"/>
    <w:p w14:paraId="103D1D29" w14:textId="77777777" w:rsidR="00DF527E" w:rsidRPr="00DF527E" w:rsidRDefault="00DF527E"/>
    <w:p w14:paraId="7F68F252" w14:textId="77777777" w:rsidR="00B47164" w:rsidRPr="006D1A88" w:rsidRDefault="00B47164">
      <w:pPr>
        <w:rPr>
          <w:b/>
        </w:rPr>
      </w:pPr>
      <w:r w:rsidRPr="006D1A88">
        <w:rPr>
          <w:b/>
        </w:rPr>
        <w:t>Actions:</w:t>
      </w:r>
    </w:p>
    <w:tbl>
      <w:tblPr>
        <w:tblStyle w:val="TableGrid"/>
        <w:tblW w:w="0" w:type="auto"/>
        <w:tblLook w:val="04A0" w:firstRow="1" w:lastRow="0" w:firstColumn="1" w:lastColumn="0" w:noHBand="0" w:noVBand="1"/>
      </w:tblPr>
      <w:tblGrid>
        <w:gridCol w:w="2412"/>
        <w:gridCol w:w="9380"/>
        <w:gridCol w:w="1782"/>
      </w:tblGrid>
      <w:tr w:rsidR="00793ED5" w14:paraId="7C0F544B" w14:textId="77777777" w:rsidTr="00914077">
        <w:trPr>
          <w:trHeight w:val="325"/>
        </w:trPr>
        <w:tc>
          <w:tcPr>
            <w:tcW w:w="2412" w:type="dxa"/>
            <w:shd w:val="clear" w:color="auto" w:fill="D9D9D9" w:themeFill="background1" w:themeFillShade="D9"/>
            <w:vAlign w:val="center"/>
          </w:tcPr>
          <w:p w14:paraId="16135398" w14:textId="77777777" w:rsidR="00793ED5" w:rsidRPr="00F03170" w:rsidRDefault="00793ED5" w:rsidP="00914077">
            <w:r>
              <w:t>Item no.</w:t>
            </w:r>
          </w:p>
        </w:tc>
        <w:tc>
          <w:tcPr>
            <w:tcW w:w="9380" w:type="dxa"/>
            <w:shd w:val="clear" w:color="auto" w:fill="D9D9D9" w:themeFill="background1" w:themeFillShade="D9"/>
            <w:vAlign w:val="center"/>
          </w:tcPr>
          <w:p w14:paraId="7E7AB46C" w14:textId="77777777" w:rsidR="00793ED5" w:rsidRPr="00F03170" w:rsidRDefault="00793ED5" w:rsidP="00914077">
            <w:r>
              <w:t>Action</w:t>
            </w:r>
          </w:p>
        </w:tc>
        <w:tc>
          <w:tcPr>
            <w:tcW w:w="1782" w:type="dxa"/>
            <w:shd w:val="clear" w:color="auto" w:fill="D9D9D9" w:themeFill="background1" w:themeFillShade="D9"/>
            <w:vAlign w:val="center"/>
          </w:tcPr>
          <w:p w14:paraId="44689B01" w14:textId="77777777" w:rsidR="00793ED5" w:rsidRPr="00F03170" w:rsidRDefault="00793ED5" w:rsidP="00914077">
            <w:r>
              <w:t>Owner</w:t>
            </w:r>
          </w:p>
        </w:tc>
      </w:tr>
      <w:tr w:rsidR="00793ED5" w14:paraId="2F1627F4" w14:textId="77777777" w:rsidTr="00914077">
        <w:trPr>
          <w:trHeight w:val="325"/>
        </w:trPr>
        <w:tc>
          <w:tcPr>
            <w:tcW w:w="2412" w:type="dxa"/>
            <w:vAlign w:val="center"/>
          </w:tcPr>
          <w:p w14:paraId="14827ECA" w14:textId="77777777" w:rsidR="00793ED5" w:rsidRDefault="00DF527E" w:rsidP="00914077">
            <w:pPr>
              <w:rPr>
                <w:color w:val="C00000"/>
              </w:rPr>
            </w:pPr>
            <w:r>
              <w:rPr>
                <w:color w:val="C00000"/>
              </w:rPr>
              <w:t>1</w:t>
            </w:r>
          </w:p>
          <w:p w14:paraId="71D3416A" w14:textId="7B111537" w:rsidR="00DF527E" w:rsidRPr="001C3F3D" w:rsidRDefault="00DF527E" w:rsidP="00914077">
            <w:pPr>
              <w:rPr>
                <w:color w:val="C00000"/>
              </w:rPr>
            </w:pPr>
            <w:r>
              <w:rPr>
                <w:color w:val="C00000"/>
              </w:rPr>
              <w:t>(090426)</w:t>
            </w:r>
          </w:p>
        </w:tc>
        <w:tc>
          <w:tcPr>
            <w:tcW w:w="9380" w:type="dxa"/>
            <w:vAlign w:val="center"/>
          </w:tcPr>
          <w:p w14:paraId="50817538" w14:textId="1BFCC012" w:rsidR="00793ED5" w:rsidRPr="00833973" w:rsidRDefault="00DF527E" w:rsidP="00914077">
            <w:pPr>
              <w:rPr>
                <w:color w:val="C00000"/>
              </w:rPr>
            </w:pPr>
            <w:r w:rsidRPr="00DF527E">
              <w:rPr>
                <w:color w:val="C00000"/>
              </w:rPr>
              <w:t>EN to contact ES, CU, and AS about meeting to discuss pass/resit marks explanation video for students.</w:t>
            </w:r>
          </w:p>
        </w:tc>
        <w:tc>
          <w:tcPr>
            <w:tcW w:w="1782" w:type="dxa"/>
            <w:vAlign w:val="center"/>
          </w:tcPr>
          <w:p w14:paraId="117ACCF9" w14:textId="16DDAD9A" w:rsidR="00793ED5" w:rsidRPr="00520648" w:rsidRDefault="00DF527E" w:rsidP="00914077">
            <w:pPr>
              <w:rPr>
                <w:color w:val="C00000"/>
              </w:rPr>
            </w:pPr>
            <w:r>
              <w:rPr>
                <w:color w:val="C00000"/>
              </w:rPr>
              <w:t>EN</w:t>
            </w:r>
          </w:p>
        </w:tc>
      </w:tr>
      <w:tr w:rsidR="00793ED5" w14:paraId="5C8628B7" w14:textId="77777777" w:rsidTr="00914077">
        <w:trPr>
          <w:trHeight w:val="325"/>
        </w:trPr>
        <w:tc>
          <w:tcPr>
            <w:tcW w:w="2412" w:type="dxa"/>
          </w:tcPr>
          <w:p w14:paraId="2D1304D1" w14:textId="77777777" w:rsidR="00DF527E" w:rsidRDefault="00DF527E" w:rsidP="00DF527E">
            <w:pPr>
              <w:rPr>
                <w:color w:val="C00000"/>
              </w:rPr>
            </w:pPr>
            <w:r>
              <w:rPr>
                <w:color w:val="C00000"/>
              </w:rPr>
              <w:t>1</w:t>
            </w:r>
          </w:p>
          <w:p w14:paraId="398654D4" w14:textId="4DAC9C05" w:rsidR="00793ED5" w:rsidRPr="001C3F3D" w:rsidRDefault="00DF527E" w:rsidP="00DF527E">
            <w:pPr>
              <w:rPr>
                <w:color w:val="C00000"/>
              </w:rPr>
            </w:pPr>
            <w:r>
              <w:rPr>
                <w:color w:val="C00000"/>
              </w:rPr>
              <w:t>(090426)</w:t>
            </w:r>
          </w:p>
        </w:tc>
        <w:tc>
          <w:tcPr>
            <w:tcW w:w="9380" w:type="dxa"/>
            <w:vAlign w:val="center"/>
          </w:tcPr>
          <w:p w14:paraId="717118F6" w14:textId="5CC2C250" w:rsidR="00793ED5" w:rsidRPr="00CE52D8" w:rsidRDefault="00DF527E" w:rsidP="00DF527E">
            <w:pPr>
              <w:rPr>
                <w:color w:val="C00000"/>
              </w:rPr>
            </w:pPr>
            <w:r w:rsidRPr="00DF527E">
              <w:rPr>
                <w:color w:val="C00000"/>
              </w:rPr>
              <w:t>OO to follow up with digital masterplan staff (EN has now met with this team).</w:t>
            </w:r>
          </w:p>
        </w:tc>
        <w:tc>
          <w:tcPr>
            <w:tcW w:w="1782" w:type="dxa"/>
            <w:vAlign w:val="center"/>
          </w:tcPr>
          <w:p w14:paraId="1AD79BF1" w14:textId="76D67C1E" w:rsidR="00793ED5" w:rsidRPr="00520648" w:rsidRDefault="00DF527E" w:rsidP="00914077">
            <w:pPr>
              <w:rPr>
                <w:color w:val="C00000"/>
              </w:rPr>
            </w:pPr>
            <w:r>
              <w:rPr>
                <w:color w:val="C00000"/>
              </w:rPr>
              <w:t>OO</w:t>
            </w:r>
          </w:p>
        </w:tc>
      </w:tr>
      <w:tr w:rsidR="00793ED5" w14:paraId="5F251C22" w14:textId="77777777" w:rsidTr="00914077">
        <w:trPr>
          <w:trHeight w:val="325"/>
        </w:trPr>
        <w:tc>
          <w:tcPr>
            <w:tcW w:w="2412" w:type="dxa"/>
          </w:tcPr>
          <w:p w14:paraId="71EA45D7" w14:textId="77777777" w:rsidR="00DF527E" w:rsidRDefault="00DF527E" w:rsidP="00DF527E">
            <w:pPr>
              <w:rPr>
                <w:color w:val="C00000"/>
              </w:rPr>
            </w:pPr>
            <w:r>
              <w:rPr>
                <w:color w:val="C00000"/>
              </w:rPr>
              <w:t>1</w:t>
            </w:r>
          </w:p>
          <w:p w14:paraId="00E9D8B1" w14:textId="43863F58" w:rsidR="00793ED5" w:rsidRPr="001C3F3D" w:rsidRDefault="00DF527E" w:rsidP="00DF527E">
            <w:pPr>
              <w:rPr>
                <w:color w:val="C00000"/>
              </w:rPr>
            </w:pPr>
            <w:r>
              <w:rPr>
                <w:color w:val="C00000"/>
              </w:rPr>
              <w:t>(090426)</w:t>
            </w:r>
          </w:p>
        </w:tc>
        <w:tc>
          <w:tcPr>
            <w:tcW w:w="9380" w:type="dxa"/>
            <w:vAlign w:val="center"/>
          </w:tcPr>
          <w:p w14:paraId="262AAB42" w14:textId="077133F5" w:rsidR="00793ED5" w:rsidRPr="00CE52D8" w:rsidRDefault="00DF527E" w:rsidP="00DF527E">
            <w:pPr>
              <w:rPr>
                <w:color w:val="C00000"/>
              </w:rPr>
            </w:pPr>
            <w:r w:rsidRPr="00DF527E">
              <w:rPr>
                <w:color w:val="C00000"/>
              </w:rPr>
              <w:t>EN to follow up with SR about attendance email wording.</w:t>
            </w:r>
          </w:p>
        </w:tc>
        <w:tc>
          <w:tcPr>
            <w:tcW w:w="1782" w:type="dxa"/>
            <w:vAlign w:val="center"/>
          </w:tcPr>
          <w:p w14:paraId="4DF8DC38" w14:textId="354D555D" w:rsidR="00793ED5" w:rsidRPr="00520648" w:rsidRDefault="00DF527E" w:rsidP="00914077">
            <w:pPr>
              <w:rPr>
                <w:color w:val="C00000"/>
              </w:rPr>
            </w:pPr>
            <w:r>
              <w:rPr>
                <w:color w:val="C00000"/>
              </w:rPr>
              <w:t>EN</w:t>
            </w:r>
          </w:p>
        </w:tc>
      </w:tr>
      <w:tr w:rsidR="00793ED5" w14:paraId="4E7A19E0" w14:textId="77777777" w:rsidTr="00914077">
        <w:trPr>
          <w:trHeight w:val="325"/>
        </w:trPr>
        <w:tc>
          <w:tcPr>
            <w:tcW w:w="2412" w:type="dxa"/>
          </w:tcPr>
          <w:p w14:paraId="1038DEB9" w14:textId="77777777" w:rsidR="00DF527E" w:rsidRDefault="00DF527E" w:rsidP="00DF527E">
            <w:pPr>
              <w:rPr>
                <w:color w:val="C00000"/>
              </w:rPr>
            </w:pPr>
            <w:r>
              <w:rPr>
                <w:color w:val="C00000"/>
              </w:rPr>
              <w:t>1</w:t>
            </w:r>
          </w:p>
          <w:p w14:paraId="19A46058" w14:textId="70C52B2F" w:rsidR="00793ED5" w:rsidRPr="00986058" w:rsidRDefault="00DF527E" w:rsidP="00DF527E">
            <w:pPr>
              <w:rPr>
                <w:color w:val="C00000"/>
              </w:rPr>
            </w:pPr>
            <w:r>
              <w:rPr>
                <w:color w:val="C00000"/>
              </w:rPr>
              <w:t>(090426)</w:t>
            </w:r>
          </w:p>
        </w:tc>
        <w:tc>
          <w:tcPr>
            <w:tcW w:w="9380" w:type="dxa"/>
            <w:vAlign w:val="center"/>
          </w:tcPr>
          <w:p w14:paraId="5210D38E" w14:textId="5BC181D2" w:rsidR="00793ED5" w:rsidRPr="00CE52D8" w:rsidRDefault="005A74DA" w:rsidP="00914077">
            <w:pPr>
              <w:rPr>
                <w:color w:val="C00000"/>
              </w:rPr>
            </w:pPr>
            <w:r w:rsidRPr="005A74DA">
              <w:rPr>
                <w:color w:val="C00000"/>
              </w:rPr>
              <w:t>EN to follow up with ES to see if meeting with CR took place.</w:t>
            </w:r>
          </w:p>
        </w:tc>
        <w:tc>
          <w:tcPr>
            <w:tcW w:w="1782" w:type="dxa"/>
            <w:vAlign w:val="center"/>
          </w:tcPr>
          <w:p w14:paraId="6A90C247" w14:textId="47E1484F" w:rsidR="00793ED5" w:rsidRPr="00520648" w:rsidRDefault="00DF527E" w:rsidP="00914077">
            <w:pPr>
              <w:rPr>
                <w:color w:val="C00000"/>
              </w:rPr>
            </w:pPr>
            <w:r>
              <w:rPr>
                <w:color w:val="C00000"/>
              </w:rPr>
              <w:t>EN</w:t>
            </w:r>
          </w:p>
        </w:tc>
      </w:tr>
    </w:tbl>
    <w:p w14:paraId="50E5D280" w14:textId="77777777" w:rsidR="001356A2" w:rsidRPr="009B5E50" w:rsidRDefault="001356A2">
      <w:pPr>
        <w:rPr>
          <w:u w:val="single"/>
        </w:rPr>
      </w:pPr>
    </w:p>
    <w:sectPr w:rsidR="001356A2" w:rsidRPr="009B5E50" w:rsidSect="003D76CC">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9684" w14:textId="77777777" w:rsidR="00846038" w:rsidRDefault="00846038" w:rsidP="003D76CC">
      <w:pPr>
        <w:spacing w:after="0" w:line="240" w:lineRule="auto"/>
      </w:pPr>
      <w:r>
        <w:separator/>
      </w:r>
    </w:p>
  </w:endnote>
  <w:endnote w:type="continuationSeparator" w:id="0">
    <w:p w14:paraId="34139829" w14:textId="77777777" w:rsidR="00846038" w:rsidRDefault="00846038" w:rsidP="003D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35843"/>
      <w:docPartObj>
        <w:docPartGallery w:val="Page Numbers (Bottom of Page)"/>
        <w:docPartUnique/>
      </w:docPartObj>
    </w:sdtPr>
    <w:sdtEndPr>
      <w:rPr>
        <w:noProof/>
      </w:rPr>
    </w:sdtEndPr>
    <w:sdtContent>
      <w:p w14:paraId="2F2DE335" w14:textId="77777777" w:rsidR="00846038" w:rsidRDefault="00846038">
        <w:pPr>
          <w:pStyle w:val="Footer"/>
          <w:jc w:val="right"/>
        </w:pPr>
        <w:r>
          <w:fldChar w:fldCharType="begin"/>
        </w:r>
        <w:r>
          <w:instrText xml:space="preserve"> PAGE   \* MERGEFORMAT </w:instrText>
        </w:r>
        <w:r>
          <w:fldChar w:fldCharType="separate"/>
        </w:r>
        <w:r w:rsidR="009A64C5">
          <w:rPr>
            <w:noProof/>
          </w:rPr>
          <w:t>8</w:t>
        </w:r>
        <w:r>
          <w:rPr>
            <w:noProof/>
          </w:rPr>
          <w:fldChar w:fldCharType="end"/>
        </w:r>
      </w:p>
    </w:sdtContent>
  </w:sdt>
  <w:p w14:paraId="0E724727" w14:textId="77777777" w:rsidR="00846038" w:rsidRDefault="0084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47FF" w14:textId="77777777" w:rsidR="00846038" w:rsidRDefault="00846038" w:rsidP="003D76CC">
      <w:pPr>
        <w:spacing w:after="0" w:line="240" w:lineRule="auto"/>
      </w:pPr>
      <w:r>
        <w:separator/>
      </w:r>
    </w:p>
  </w:footnote>
  <w:footnote w:type="continuationSeparator" w:id="0">
    <w:p w14:paraId="55E23B0A" w14:textId="77777777" w:rsidR="00846038" w:rsidRDefault="00846038" w:rsidP="003D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4B0C" w14:textId="77777777" w:rsidR="00846038" w:rsidRDefault="00846038">
    <w:pPr>
      <w:pStyle w:val="Header"/>
    </w:pPr>
    <w:r>
      <w:rPr>
        <w:noProof/>
        <w:lang w:eastAsia="en-GB"/>
      </w:rPr>
      <w:drawing>
        <wp:anchor distT="0" distB="0" distL="114300" distR="114300" simplePos="0" relativeHeight="251659264" behindDoc="1" locked="0" layoutInCell="1" allowOverlap="1" wp14:anchorId="1A726BCC" wp14:editId="329E25A3">
          <wp:simplePos x="0" y="0"/>
          <wp:positionH relativeFrom="column">
            <wp:posOffset>7195624</wp:posOffset>
          </wp:positionH>
          <wp:positionV relativeFrom="paragraph">
            <wp:posOffset>-175260</wp:posOffset>
          </wp:positionV>
          <wp:extent cx="1497965" cy="568325"/>
          <wp:effectExtent l="0" t="0" r="6985" b="3175"/>
          <wp:wrapTight wrapText="bothSides">
            <wp:wrapPolygon edited="0">
              <wp:start x="1923" y="0"/>
              <wp:lineTo x="0" y="5068"/>
              <wp:lineTo x="0" y="17377"/>
              <wp:lineTo x="2198" y="20997"/>
              <wp:lineTo x="5769" y="20997"/>
              <wp:lineTo x="21426" y="18825"/>
              <wp:lineTo x="21426" y="2172"/>
              <wp:lineTo x="3846" y="0"/>
              <wp:lineTo x="192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965" cy="568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65A"/>
    <w:multiLevelType w:val="hybridMultilevel"/>
    <w:tmpl w:val="E580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B205D"/>
    <w:multiLevelType w:val="multilevel"/>
    <w:tmpl w:val="A0684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C7508"/>
    <w:multiLevelType w:val="multilevel"/>
    <w:tmpl w:val="266E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71DED"/>
    <w:multiLevelType w:val="hybridMultilevel"/>
    <w:tmpl w:val="9E56B4C4"/>
    <w:lvl w:ilvl="0" w:tplc="59AE0038">
      <w:start w:val="1"/>
      <w:numFmt w:val="bullet"/>
      <w:lvlText w:val=""/>
      <w:lvlJc w:val="left"/>
      <w:pPr>
        <w:tabs>
          <w:tab w:val="num" w:pos="720"/>
        </w:tabs>
        <w:ind w:left="720" w:hanging="360"/>
      </w:pPr>
      <w:rPr>
        <w:rFonts w:ascii="Wingdings 3" w:hAnsi="Wingdings 3" w:hint="default"/>
      </w:rPr>
    </w:lvl>
    <w:lvl w:ilvl="1" w:tplc="A680F90C" w:tentative="1">
      <w:start w:val="1"/>
      <w:numFmt w:val="bullet"/>
      <w:lvlText w:val=""/>
      <w:lvlJc w:val="left"/>
      <w:pPr>
        <w:tabs>
          <w:tab w:val="num" w:pos="1440"/>
        </w:tabs>
        <w:ind w:left="1440" w:hanging="360"/>
      </w:pPr>
      <w:rPr>
        <w:rFonts w:ascii="Wingdings 3" w:hAnsi="Wingdings 3" w:hint="default"/>
      </w:rPr>
    </w:lvl>
    <w:lvl w:ilvl="2" w:tplc="D2EC68D2" w:tentative="1">
      <w:start w:val="1"/>
      <w:numFmt w:val="bullet"/>
      <w:lvlText w:val=""/>
      <w:lvlJc w:val="left"/>
      <w:pPr>
        <w:tabs>
          <w:tab w:val="num" w:pos="2160"/>
        </w:tabs>
        <w:ind w:left="2160" w:hanging="360"/>
      </w:pPr>
      <w:rPr>
        <w:rFonts w:ascii="Wingdings 3" w:hAnsi="Wingdings 3" w:hint="default"/>
      </w:rPr>
    </w:lvl>
    <w:lvl w:ilvl="3" w:tplc="E09C7E4E" w:tentative="1">
      <w:start w:val="1"/>
      <w:numFmt w:val="bullet"/>
      <w:lvlText w:val=""/>
      <w:lvlJc w:val="left"/>
      <w:pPr>
        <w:tabs>
          <w:tab w:val="num" w:pos="2880"/>
        </w:tabs>
        <w:ind w:left="2880" w:hanging="360"/>
      </w:pPr>
      <w:rPr>
        <w:rFonts w:ascii="Wingdings 3" w:hAnsi="Wingdings 3" w:hint="default"/>
      </w:rPr>
    </w:lvl>
    <w:lvl w:ilvl="4" w:tplc="D722F64A" w:tentative="1">
      <w:start w:val="1"/>
      <w:numFmt w:val="bullet"/>
      <w:lvlText w:val=""/>
      <w:lvlJc w:val="left"/>
      <w:pPr>
        <w:tabs>
          <w:tab w:val="num" w:pos="3600"/>
        </w:tabs>
        <w:ind w:left="3600" w:hanging="360"/>
      </w:pPr>
      <w:rPr>
        <w:rFonts w:ascii="Wingdings 3" w:hAnsi="Wingdings 3" w:hint="default"/>
      </w:rPr>
    </w:lvl>
    <w:lvl w:ilvl="5" w:tplc="01B24146" w:tentative="1">
      <w:start w:val="1"/>
      <w:numFmt w:val="bullet"/>
      <w:lvlText w:val=""/>
      <w:lvlJc w:val="left"/>
      <w:pPr>
        <w:tabs>
          <w:tab w:val="num" w:pos="4320"/>
        </w:tabs>
        <w:ind w:left="4320" w:hanging="360"/>
      </w:pPr>
      <w:rPr>
        <w:rFonts w:ascii="Wingdings 3" w:hAnsi="Wingdings 3" w:hint="default"/>
      </w:rPr>
    </w:lvl>
    <w:lvl w:ilvl="6" w:tplc="8A9E3A5C" w:tentative="1">
      <w:start w:val="1"/>
      <w:numFmt w:val="bullet"/>
      <w:lvlText w:val=""/>
      <w:lvlJc w:val="left"/>
      <w:pPr>
        <w:tabs>
          <w:tab w:val="num" w:pos="5040"/>
        </w:tabs>
        <w:ind w:left="5040" w:hanging="360"/>
      </w:pPr>
      <w:rPr>
        <w:rFonts w:ascii="Wingdings 3" w:hAnsi="Wingdings 3" w:hint="default"/>
      </w:rPr>
    </w:lvl>
    <w:lvl w:ilvl="7" w:tplc="5050773A" w:tentative="1">
      <w:start w:val="1"/>
      <w:numFmt w:val="bullet"/>
      <w:lvlText w:val=""/>
      <w:lvlJc w:val="left"/>
      <w:pPr>
        <w:tabs>
          <w:tab w:val="num" w:pos="5760"/>
        </w:tabs>
        <w:ind w:left="5760" w:hanging="360"/>
      </w:pPr>
      <w:rPr>
        <w:rFonts w:ascii="Wingdings 3" w:hAnsi="Wingdings 3" w:hint="default"/>
      </w:rPr>
    </w:lvl>
    <w:lvl w:ilvl="8" w:tplc="6E4AABE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84C60A8"/>
    <w:multiLevelType w:val="multilevel"/>
    <w:tmpl w:val="C79C4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40EF0"/>
    <w:multiLevelType w:val="hybridMultilevel"/>
    <w:tmpl w:val="7EAA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F6ED2"/>
    <w:multiLevelType w:val="multilevel"/>
    <w:tmpl w:val="7A6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F28DD"/>
    <w:multiLevelType w:val="hybridMultilevel"/>
    <w:tmpl w:val="ADD6789A"/>
    <w:lvl w:ilvl="0" w:tplc="8356E7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D1594"/>
    <w:multiLevelType w:val="multilevel"/>
    <w:tmpl w:val="FEE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948E8"/>
    <w:multiLevelType w:val="multilevel"/>
    <w:tmpl w:val="780E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876D0"/>
    <w:multiLevelType w:val="hybridMultilevel"/>
    <w:tmpl w:val="F5A45A10"/>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F1D8D"/>
    <w:multiLevelType w:val="multilevel"/>
    <w:tmpl w:val="9DE0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B1F1A"/>
    <w:multiLevelType w:val="multilevel"/>
    <w:tmpl w:val="DC6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63FFF"/>
    <w:multiLevelType w:val="hybridMultilevel"/>
    <w:tmpl w:val="D376FC8E"/>
    <w:lvl w:ilvl="0" w:tplc="5F84B2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74483"/>
    <w:multiLevelType w:val="hybridMultilevel"/>
    <w:tmpl w:val="34B6A8D4"/>
    <w:lvl w:ilvl="0" w:tplc="42705200">
      <w:start w:val="1"/>
      <w:numFmt w:val="bullet"/>
      <w:lvlText w:val=""/>
      <w:lvlJc w:val="left"/>
      <w:pPr>
        <w:tabs>
          <w:tab w:val="num" w:pos="720"/>
        </w:tabs>
        <w:ind w:left="720" w:hanging="360"/>
      </w:pPr>
      <w:rPr>
        <w:rFonts w:ascii="Wingdings 3" w:hAnsi="Wingdings 3" w:hint="default"/>
      </w:rPr>
    </w:lvl>
    <w:lvl w:ilvl="1" w:tplc="463609FA" w:tentative="1">
      <w:start w:val="1"/>
      <w:numFmt w:val="bullet"/>
      <w:lvlText w:val=""/>
      <w:lvlJc w:val="left"/>
      <w:pPr>
        <w:tabs>
          <w:tab w:val="num" w:pos="1440"/>
        </w:tabs>
        <w:ind w:left="1440" w:hanging="360"/>
      </w:pPr>
      <w:rPr>
        <w:rFonts w:ascii="Wingdings 3" w:hAnsi="Wingdings 3" w:hint="default"/>
      </w:rPr>
    </w:lvl>
    <w:lvl w:ilvl="2" w:tplc="4034621E" w:tentative="1">
      <w:start w:val="1"/>
      <w:numFmt w:val="bullet"/>
      <w:lvlText w:val=""/>
      <w:lvlJc w:val="left"/>
      <w:pPr>
        <w:tabs>
          <w:tab w:val="num" w:pos="2160"/>
        </w:tabs>
        <w:ind w:left="2160" w:hanging="360"/>
      </w:pPr>
      <w:rPr>
        <w:rFonts w:ascii="Wingdings 3" w:hAnsi="Wingdings 3" w:hint="default"/>
      </w:rPr>
    </w:lvl>
    <w:lvl w:ilvl="3" w:tplc="6D44665C" w:tentative="1">
      <w:start w:val="1"/>
      <w:numFmt w:val="bullet"/>
      <w:lvlText w:val=""/>
      <w:lvlJc w:val="left"/>
      <w:pPr>
        <w:tabs>
          <w:tab w:val="num" w:pos="2880"/>
        </w:tabs>
        <w:ind w:left="2880" w:hanging="360"/>
      </w:pPr>
      <w:rPr>
        <w:rFonts w:ascii="Wingdings 3" w:hAnsi="Wingdings 3" w:hint="default"/>
      </w:rPr>
    </w:lvl>
    <w:lvl w:ilvl="4" w:tplc="37B6BC20" w:tentative="1">
      <w:start w:val="1"/>
      <w:numFmt w:val="bullet"/>
      <w:lvlText w:val=""/>
      <w:lvlJc w:val="left"/>
      <w:pPr>
        <w:tabs>
          <w:tab w:val="num" w:pos="3600"/>
        </w:tabs>
        <w:ind w:left="3600" w:hanging="360"/>
      </w:pPr>
      <w:rPr>
        <w:rFonts w:ascii="Wingdings 3" w:hAnsi="Wingdings 3" w:hint="default"/>
      </w:rPr>
    </w:lvl>
    <w:lvl w:ilvl="5" w:tplc="A8DCA21E" w:tentative="1">
      <w:start w:val="1"/>
      <w:numFmt w:val="bullet"/>
      <w:lvlText w:val=""/>
      <w:lvlJc w:val="left"/>
      <w:pPr>
        <w:tabs>
          <w:tab w:val="num" w:pos="4320"/>
        </w:tabs>
        <w:ind w:left="4320" w:hanging="360"/>
      </w:pPr>
      <w:rPr>
        <w:rFonts w:ascii="Wingdings 3" w:hAnsi="Wingdings 3" w:hint="default"/>
      </w:rPr>
    </w:lvl>
    <w:lvl w:ilvl="6" w:tplc="C4603998" w:tentative="1">
      <w:start w:val="1"/>
      <w:numFmt w:val="bullet"/>
      <w:lvlText w:val=""/>
      <w:lvlJc w:val="left"/>
      <w:pPr>
        <w:tabs>
          <w:tab w:val="num" w:pos="5040"/>
        </w:tabs>
        <w:ind w:left="5040" w:hanging="360"/>
      </w:pPr>
      <w:rPr>
        <w:rFonts w:ascii="Wingdings 3" w:hAnsi="Wingdings 3" w:hint="default"/>
      </w:rPr>
    </w:lvl>
    <w:lvl w:ilvl="7" w:tplc="0C08FB3A" w:tentative="1">
      <w:start w:val="1"/>
      <w:numFmt w:val="bullet"/>
      <w:lvlText w:val=""/>
      <w:lvlJc w:val="left"/>
      <w:pPr>
        <w:tabs>
          <w:tab w:val="num" w:pos="5760"/>
        </w:tabs>
        <w:ind w:left="5760" w:hanging="360"/>
      </w:pPr>
      <w:rPr>
        <w:rFonts w:ascii="Wingdings 3" w:hAnsi="Wingdings 3" w:hint="default"/>
      </w:rPr>
    </w:lvl>
    <w:lvl w:ilvl="8" w:tplc="8C3A0A1A"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0333394"/>
    <w:multiLevelType w:val="hybridMultilevel"/>
    <w:tmpl w:val="C99CEDD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24F228E"/>
    <w:multiLevelType w:val="multilevel"/>
    <w:tmpl w:val="9F868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440D4"/>
    <w:multiLevelType w:val="hybridMultilevel"/>
    <w:tmpl w:val="9C62DE16"/>
    <w:lvl w:ilvl="0" w:tplc="8F089E70">
      <w:start w:val="1"/>
      <w:numFmt w:val="bullet"/>
      <w:lvlText w:val=""/>
      <w:lvlJc w:val="left"/>
      <w:pPr>
        <w:tabs>
          <w:tab w:val="num" w:pos="720"/>
        </w:tabs>
        <w:ind w:left="720" w:hanging="360"/>
      </w:pPr>
      <w:rPr>
        <w:rFonts w:ascii="Wingdings 3" w:hAnsi="Wingdings 3" w:hint="default"/>
      </w:rPr>
    </w:lvl>
    <w:lvl w:ilvl="1" w:tplc="BD5893FA" w:tentative="1">
      <w:start w:val="1"/>
      <w:numFmt w:val="bullet"/>
      <w:lvlText w:val=""/>
      <w:lvlJc w:val="left"/>
      <w:pPr>
        <w:tabs>
          <w:tab w:val="num" w:pos="1440"/>
        </w:tabs>
        <w:ind w:left="1440" w:hanging="360"/>
      </w:pPr>
      <w:rPr>
        <w:rFonts w:ascii="Wingdings 3" w:hAnsi="Wingdings 3" w:hint="default"/>
      </w:rPr>
    </w:lvl>
    <w:lvl w:ilvl="2" w:tplc="7ACE9A08" w:tentative="1">
      <w:start w:val="1"/>
      <w:numFmt w:val="bullet"/>
      <w:lvlText w:val=""/>
      <w:lvlJc w:val="left"/>
      <w:pPr>
        <w:tabs>
          <w:tab w:val="num" w:pos="2160"/>
        </w:tabs>
        <w:ind w:left="2160" w:hanging="360"/>
      </w:pPr>
      <w:rPr>
        <w:rFonts w:ascii="Wingdings 3" w:hAnsi="Wingdings 3" w:hint="default"/>
      </w:rPr>
    </w:lvl>
    <w:lvl w:ilvl="3" w:tplc="CAB61EB6" w:tentative="1">
      <w:start w:val="1"/>
      <w:numFmt w:val="bullet"/>
      <w:lvlText w:val=""/>
      <w:lvlJc w:val="left"/>
      <w:pPr>
        <w:tabs>
          <w:tab w:val="num" w:pos="2880"/>
        </w:tabs>
        <w:ind w:left="2880" w:hanging="360"/>
      </w:pPr>
      <w:rPr>
        <w:rFonts w:ascii="Wingdings 3" w:hAnsi="Wingdings 3" w:hint="default"/>
      </w:rPr>
    </w:lvl>
    <w:lvl w:ilvl="4" w:tplc="75DCDB7C" w:tentative="1">
      <w:start w:val="1"/>
      <w:numFmt w:val="bullet"/>
      <w:lvlText w:val=""/>
      <w:lvlJc w:val="left"/>
      <w:pPr>
        <w:tabs>
          <w:tab w:val="num" w:pos="3600"/>
        </w:tabs>
        <w:ind w:left="3600" w:hanging="360"/>
      </w:pPr>
      <w:rPr>
        <w:rFonts w:ascii="Wingdings 3" w:hAnsi="Wingdings 3" w:hint="default"/>
      </w:rPr>
    </w:lvl>
    <w:lvl w:ilvl="5" w:tplc="D3C4AE6C" w:tentative="1">
      <w:start w:val="1"/>
      <w:numFmt w:val="bullet"/>
      <w:lvlText w:val=""/>
      <w:lvlJc w:val="left"/>
      <w:pPr>
        <w:tabs>
          <w:tab w:val="num" w:pos="4320"/>
        </w:tabs>
        <w:ind w:left="4320" w:hanging="360"/>
      </w:pPr>
      <w:rPr>
        <w:rFonts w:ascii="Wingdings 3" w:hAnsi="Wingdings 3" w:hint="default"/>
      </w:rPr>
    </w:lvl>
    <w:lvl w:ilvl="6" w:tplc="0306666E" w:tentative="1">
      <w:start w:val="1"/>
      <w:numFmt w:val="bullet"/>
      <w:lvlText w:val=""/>
      <w:lvlJc w:val="left"/>
      <w:pPr>
        <w:tabs>
          <w:tab w:val="num" w:pos="5040"/>
        </w:tabs>
        <w:ind w:left="5040" w:hanging="360"/>
      </w:pPr>
      <w:rPr>
        <w:rFonts w:ascii="Wingdings 3" w:hAnsi="Wingdings 3" w:hint="default"/>
      </w:rPr>
    </w:lvl>
    <w:lvl w:ilvl="7" w:tplc="F40614DE" w:tentative="1">
      <w:start w:val="1"/>
      <w:numFmt w:val="bullet"/>
      <w:lvlText w:val=""/>
      <w:lvlJc w:val="left"/>
      <w:pPr>
        <w:tabs>
          <w:tab w:val="num" w:pos="5760"/>
        </w:tabs>
        <w:ind w:left="5760" w:hanging="360"/>
      </w:pPr>
      <w:rPr>
        <w:rFonts w:ascii="Wingdings 3" w:hAnsi="Wingdings 3" w:hint="default"/>
      </w:rPr>
    </w:lvl>
    <w:lvl w:ilvl="8" w:tplc="E7CC0B84"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435383D"/>
    <w:multiLevelType w:val="hybridMultilevel"/>
    <w:tmpl w:val="86D08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72576"/>
    <w:multiLevelType w:val="hybridMultilevel"/>
    <w:tmpl w:val="B114C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ABF1582"/>
    <w:multiLevelType w:val="multilevel"/>
    <w:tmpl w:val="A34A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61030"/>
    <w:multiLevelType w:val="multilevel"/>
    <w:tmpl w:val="730C2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D24DF"/>
    <w:multiLevelType w:val="multilevel"/>
    <w:tmpl w:val="6CF4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93E4D"/>
    <w:multiLevelType w:val="multilevel"/>
    <w:tmpl w:val="9EF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006C0B"/>
    <w:multiLevelType w:val="multilevel"/>
    <w:tmpl w:val="8630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31ABA"/>
    <w:multiLevelType w:val="hybridMultilevel"/>
    <w:tmpl w:val="080E46C0"/>
    <w:lvl w:ilvl="0" w:tplc="BE24FA16">
      <w:start w:val="1"/>
      <w:numFmt w:val="bullet"/>
      <w:lvlText w:val=""/>
      <w:lvlJc w:val="left"/>
      <w:pPr>
        <w:tabs>
          <w:tab w:val="num" w:pos="720"/>
        </w:tabs>
        <w:ind w:left="720" w:hanging="360"/>
      </w:pPr>
      <w:rPr>
        <w:rFonts w:ascii="Wingdings 3" w:hAnsi="Wingdings 3" w:hint="default"/>
      </w:rPr>
    </w:lvl>
    <w:lvl w:ilvl="1" w:tplc="CEC87040" w:tentative="1">
      <w:start w:val="1"/>
      <w:numFmt w:val="bullet"/>
      <w:lvlText w:val=""/>
      <w:lvlJc w:val="left"/>
      <w:pPr>
        <w:tabs>
          <w:tab w:val="num" w:pos="1440"/>
        </w:tabs>
        <w:ind w:left="1440" w:hanging="360"/>
      </w:pPr>
      <w:rPr>
        <w:rFonts w:ascii="Wingdings 3" w:hAnsi="Wingdings 3" w:hint="default"/>
      </w:rPr>
    </w:lvl>
    <w:lvl w:ilvl="2" w:tplc="B0542F6C" w:tentative="1">
      <w:start w:val="1"/>
      <w:numFmt w:val="bullet"/>
      <w:lvlText w:val=""/>
      <w:lvlJc w:val="left"/>
      <w:pPr>
        <w:tabs>
          <w:tab w:val="num" w:pos="2160"/>
        </w:tabs>
        <w:ind w:left="2160" w:hanging="360"/>
      </w:pPr>
      <w:rPr>
        <w:rFonts w:ascii="Wingdings 3" w:hAnsi="Wingdings 3" w:hint="default"/>
      </w:rPr>
    </w:lvl>
    <w:lvl w:ilvl="3" w:tplc="A170C3AC" w:tentative="1">
      <w:start w:val="1"/>
      <w:numFmt w:val="bullet"/>
      <w:lvlText w:val=""/>
      <w:lvlJc w:val="left"/>
      <w:pPr>
        <w:tabs>
          <w:tab w:val="num" w:pos="2880"/>
        </w:tabs>
        <w:ind w:left="2880" w:hanging="360"/>
      </w:pPr>
      <w:rPr>
        <w:rFonts w:ascii="Wingdings 3" w:hAnsi="Wingdings 3" w:hint="default"/>
      </w:rPr>
    </w:lvl>
    <w:lvl w:ilvl="4" w:tplc="195AFA76" w:tentative="1">
      <w:start w:val="1"/>
      <w:numFmt w:val="bullet"/>
      <w:lvlText w:val=""/>
      <w:lvlJc w:val="left"/>
      <w:pPr>
        <w:tabs>
          <w:tab w:val="num" w:pos="3600"/>
        </w:tabs>
        <w:ind w:left="3600" w:hanging="360"/>
      </w:pPr>
      <w:rPr>
        <w:rFonts w:ascii="Wingdings 3" w:hAnsi="Wingdings 3" w:hint="default"/>
      </w:rPr>
    </w:lvl>
    <w:lvl w:ilvl="5" w:tplc="26F8426C" w:tentative="1">
      <w:start w:val="1"/>
      <w:numFmt w:val="bullet"/>
      <w:lvlText w:val=""/>
      <w:lvlJc w:val="left"/>
      <w:pPr>
        <w:tabs>
          <w:tab w:val="num" w:pos="4320"/>
        </w:tabs>
        <w:ind w:left="4320" w:hanging="360"/>
      </w:pPr>
      <w:rPr>
        <w:rFonts w:ascii="Wingdings 3" w:hAnsi="Wingdings 3" w:hint="default"/>
      </w:rPr>
    </w:lvl>
    <w:lvl w:ilvl="6" w:tplc="B8A0551E" w:tentative="1">
      <w:start w:val="1"/>
      <w:numFmt w:val="bullet"/>
      <w:lvlText w:val=""/>
      <w:lvlJc w:val="left"/>
      <w:pPr>
        <w:tabs>
          <w:tab w:val="num" w:pos="5040"/>
        </w:tabs>
        <w:ind w:left="5040" w:hanging="360"/>
      </w:pPr>
      <w:rPr>
        <w:rFonts w:ascii="Wingdings 3" w:hAnsi="Wingdings 3" w:hint="default"/>
      </w:rPr>
    </w:lvl>
    <w:lvl w:ilvl="7" w:tplc="EAF8BEAC" w:tentative="1">
      <w:start w:val="1"/>
      <w:numFmt w:val="bullet"/>
      <w:lvlText w:val=""/>
      <w:lvlJc w:val="left"/>
      <w:pPr>
        <w:tabs>
          <w:tab w:val="num" w:pos="5760"/>
        </w:tabs>
        <w:ind w:left="5760" w:hanging="360"/>
      </w:pPr>
      <w:rPr>
        <w:rFonts w:ascii="Wingdings 3" w:hAnsi="Wingdings 3" w:hint="default"/>
      </w:rPr>
    </w:lvl>
    <w:lvl w:ilvl="8" w:tplc="4DF4FDF6"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6C84158"/>
    <w:multiLevelType w:val="multilevel"/>
    <w:tmpl w:val="43D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F51FC"/>
    <w:multiLevelType w:val="multilevel"/>
    <w:tmpl w:val="E65C0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F290D"/>
    <w:multiLevelType w:val="hybridMultilevel"/>
    <w:tmpl w:val="6FE4EA48"/>
    <w:lvl w:ilvl="0" w:tplc="5F84B2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616E5"/>
    <w:multiLevelType w:val="hybridMultilevel"/>
    <w:tmpl w:val="2DBAB0FA"/>
    <w:lvl w:ilvl="0" w:tplc="EF845F8E">
      <w:start w:val="1"/>
      <w:numFmt w:val="bullet"/>
      <w:lvlText w:val=""/>
      <w:lvlJc w:val="left"/>
      <w:pPr>
        <w:tabs>
          <w:tab w:val="num" w:pos="720"/>
        </w:tabs>
        <w:ind w:left="720" w:hanging="360"/>
      </w:pPr>
      <w:rPr>
        <w:rFonts w:ascii="Wingdings 3" w:hAnsi="Wingdings 3" w:hint="default"/>
      </w:rPr>
    </w:lvl>
    <w:lvl w:ilvl="1" w:tplc="4864B80A" w:tentative="1">
      <w:start w:val="1"/>
      <w:numFmt w:val="bullet"/>
      <w:lvlText w:val=""/>
      <w:lvlJc w:val="left"/>
      <w:pPr>
        <w:tabs>
          <w:tab w:val="num" w:pos="1440"/>
        </w:tabs>
        <w:ind w:left="1440" w:hanging="360"/>
      </w:pPr>
      <w:rPr>
        <w:rFonts w:ascii="Wingdings 3" w:hAnsi="Wingdings 3" w:hint="default"/>
      </w:rPr>
    </w:lvl>
    <w:lvl w:ilvl="2" w:tplc="CCCA0638" w:tentative="1">
      <w:start w:val="1"/>
      <w:numFmt w:val="bullet"/>
      <w:lvlText w:val=""/>
      <w:lvlJc w:val="left"/>
      <w:pPr>
        <w:tabs>
          <w:tab w:val="num" w:pos="2160"/>
        </w:tabs>
        <w:ind w:left="2160" w:hanging="360"/>
      </w:pPr>
      <w:rPr>
        <w:rFonts w:ascii="Wingdings 3" w:hAnsi="Wingdings 3" w:hint="default"/>
      </w:rPr>
    </w:lvl>
    <w:lvl w:ilvl="3" w:tplc="0AB2BD86" w:tentative="1">
      <w:start w:val="1"/>
      <w:numFmt w:val="bullet"/>
      <w:lvlText w:val=""/>
      <w:lvlJc w:val="left"/>
      <w:pPr>
        <w:tabs>
          <w:tab w:val="num" w:pos="2880"/>
        </w:tabs>
        <w:ind w:left="2880" w:hanging="360"/>
      </w:pPr>
      <w:rPr>
        <w:rFonts w:ascii="Wingdings 3" w:hAnsi="Wingdings 3" w:hint="default"/>
      </w:rPr>
    </w:lvl>
    <w:lvl w:ilvl="4" w:tplc="3880DD44" w:tentative="1">
      <w:start w:val="1"/>
      <w:numFmt w:val="bullet"/>
      <w:lvlText w:val=""/>
      <w:lvlJc w:val="left"/>
      <w:pPr>
        <w:tabs>
          <w:tab w:val="num" w:pos="3600"/>
        </w:tabs>
        <w:ind w:left="3600" w:hanging="360"/>
      </w:pPr>
      <w:rPr>
        <w:rFonts w:ascii="Wingdings 3" w:hAnsi="Wingdings 3" w:hint="default"/>
      </w:rPr>
    </w:lvl>
    <w:lvl w:ilvl="5" w:tplc="FF7CDC26" w:tentative="1">
      <w:start w:val="1"/>
      <w:numFmt w:val="bullet"/>
      <w:lvlText w:val=""/>
      <w:lvlJc w:val="left"/>
      <w:pPr>
        <w:tabs>
          <w:tab w:val="num" w:pos="4320"/>
        </w:tabs>
        <w:ind w:left="4320" w:hanging="360"/>
      </w:pPr>
      <w:rPr>
        <w:rFonts w:ascii="Wingdings 3" w:hAnsi="Wingdings 3" w:hint="default"/>
      </w:rPr>
    </w:lvl>
    <w:lvl w:ilvl="6" w:tplc="3A86996E" w:tentative="1">
      <w:start w:val="1"/>
      <w:numFmt w:val="bullet"/>
      <w:lvlText w:val=""/>
      <w:lvlJc w:val="left"/>
      <w:pPr>
        <w:tabs>
          <w:tab w:val="num" w:pos="5040"/>
        </w:tabs>
        <w:ind w:left="5040" w:hanging="360"/>
      </w:pPr>
      <w:rPr>
        <w:rFonts w:ascii="Wingdings 3" w:hAnsi="Wingdings 3" w:hint="default"/>
      </w:rPr>
    </w:lvl>
    <w:lvl w:ilvl="7" w:tplc="AAD06DDE" w:tentative="1">
      <w:start w:val="1"/>
      <w:numFmt w:val="bullet"/>
      <w:lvlText w:val=""/>
      <w:lvlJc w:val="left"/>
      <w:pPr>
        <w:tabs>
          <w:tab w:val="num" w:pos="5760"/>
        </w:tabs>
        <w:ind w:left="5760" w:hanging="360"/>
      </w:pPr>
      <w:rPr>
        <w:rFonts w:ascii="Wingdings 3" w:hAnsi="Wingdings 3" w:hint="default"/>
      </w:rPr>
    </w:lvl>
    <w:lvl w:ilvl="8" w:tplc="3EBE5336"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47910F5"/>
    <w:multiLevelType w:val="hybridMultilevel"/>
    <w:tmpl w:val="618E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B38FB"/>
    <w:multiLevelType w:val="hybridMultilevel"/>
    <w:tmpl w:val="47EA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352D8"/>
    <w:multiLevelType w:val="multilevel"/>
    <w:tmpl w:val="C502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254441">
    <w:abstractNumId w:val="13"/>
  </w:num>
  <w:num w:numId="2" w16cid:durableId="785736843">
    <w:abstractNumId w:val="1"/>
  </w:num>
  <w:num w:numId="3" w16cid:durableId="1352731033">
    <w:abstractNumId w:val="5"/>
  </w:num>
  <w:num w:numId="4" w16cid:durableId="643202253">
    <w:abstractNumId w:val="7"/>
  </w:num>
  <w:num w:numId="5" w16cid:durableId="467482098">
    <w:abstractNumId w:val="18"/>
  </w:num>
  <w:num w:numId="6" w16cid:durableId="1713840668">
    <w:abstractNumId w:val="19"/>
  </w:num>
  <w:num w:numId="7" w16cid:durableId="1134061481">
    <w:abstractNumId w:val="0"/>
  </w:num>
  <w:num w:numId="8" w16cid:durableId="286006875">
    <w:abstractNumId w:val="32"/>
  </w:num>
  <w:num w:numId="9" w16cid:durableId="1774010545">
    <w:abstractNumId w:val="9"/>
  </w:num>
  <w:num w:numId="10" w16cid:durableId="335424338">
    <w:abstractNumId w:val="6"/>
  </w:num>
  <w:num w:numId="11" w16cid:durableId="1700857971">
    <w:abstractNumId w:val="12"/>
  </w:num>
  <w:num w:numId="12" w16cid:durableId="2107311843">
    <w:abstractNumId w:val="28"/>
  </w:num>
  <w:num w:numId="13" w16cid:durableId="708382052">
    <w:abstractNumId w:val="30"/>
  </w:num>
  <w:num w:numId="14" w16cid:durableId="1530220899">
    <w:abstractNumId w:val="10"/>
  </w:num>
  <w:num w:numId="15" w16cid:durableId="87582290">
    <w:abstractNumId w:val="14"/>
  </w:num>
  <w:num w:numId="16" w16cid:durableId="859781560">
    <w:abstractNumId w:val="3"/>
  </w:num>
  <w:num w:numId="17" w16cid:durableId="959068276">
    <w:abstractNumId w:val="25"/>
  </w:num>
  <w:num w:numId="18" w16cid:durableId="456024798">
    <w:abstractNumId w:val="17"/>
  </w:num>
  <w:num w:numId="19" w16cid:durableId="413745105">
    <w:abstractNumId w:val="31"/>
  </w:num>
  <w:num w:numId="20" w16cid:durableId="1403092008">
    <w:abstractNumId w:val="29"/>
  </w:num>
  <w:num w:numId="21" w16cid:durableId="2070492235">
    <w:abstractNumId w:val="15"/>
  </w:num>
  <w:num w:numId="22" w16cid:durableId="2058123275">
    <w:abstractNumId w:val="8"/>
  </w:num>
  <w:num w:numId="23" w16cid:durableId="354577833">
    <w:abstractNumId w:val="2"/>
  </w:num>
  <w:num w:numId="24" w16cid:durableId="1408112329">
    <w:abstractNumId w:val="16"/>
  </w:num>
  <w:num w:numId="25" w16cid:durableId="1667439546">
    <w:abstractNumId w:val="21"/>
  </w:num>
  <w:num w:numId="26" w16cid:durableId="2074544422">
    <w:abstractNumId w:val="26"/>
  </w:num>
  <w:num w:numId="27" w16cid:durableId="46075923">
    <w:abstractNumId w:val="4"/>
  </w:num>
  <w:num w:numId="28" w16cid:durableId="716471322">
    <w:abstractNumId w:val="23"/>
  </w:num>
  <w:num w:numId="29" w16cid:durableId="1927952783">
    <w:abstractNumId w:val="11"/>
  </w:num>
  <w:num w:numId="30" w16cid:durableId="1601066926">
    <w:abstractNumId w:val="27"/>
  </w:num>
  <w:num w:numId="31" w16cid:durableId="1439565072">
    <w:abstractNumId w:val="24"/>
  </w:num>
  <w:num w:numId="32" w16cid:durableId="1755859361">
    <w:abstractNumId w:val="22"/>
  </w:num>
  <w:num w:numId="33" w16cid:durableId="12457203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CC"/>
    <w:rsid w:val="000015F8"/>
    <w:rsid w:val="00004CB2"/>
    <w:rsid w:val="00010B27"/>
    <w:rsid w:val="00016A5B"/>
    <w:rsid w:val="0002023B"/>
    <w:rsid w:val="00021EE4"/>
    <w:rsid w:val="00024038"/>
    <w:rsid w:val="000245DA"/>
    <w:rsid w:val="000276B9"/>
    <w:rsid w:val="00031E96"/>
    <w:rsid w:val="00032FAB"/>
    <w:rsid w:val="00033020"/>
    <w:rsid w:val="00043B1C"/>
    <w:rsid w:val="00044DB1"/>
    <w:rsid w:val="00050A97"/>
    <w:rsid w:val="00051845"/>
    <w:rsid w:val="00056027"/>
    <w:rsid w:val="000573E4"/>
    <w:rsid w:val="00060A60"/>
    <w:rsid w:val="0006367F"/>
    <w:rsid w:val="0007117A"/>
    <w:rsid w:val="000732EB"/>
    <w:rsid w:val="00073A9A"/>
    <w:rsid w:val="00087AD2"/>
    <w:rsid w:val="00090818"/>
    <w:rsid w:val="00091254"/>
    <w:rsid w:val="00092EB7"/>
    <w:rsid w:val="00093F2B"/>
    <w:rsid w:val="0009715E"/>
    <w:rsid w:val="000A1901"/>
    <w:rsid w:val="000A1F9E"/>
    <w:rsid w:val="000A208A"/>
    <w:rsid w:val="000A4C57"/>
    <w:rsid w:val="000A5A17"/>
    <w:rsid w:val="000B53D4"/>
    <w:rsid w:val="000B7575"/>
    <w:rsid w:val="000C1977"/>
    <w:rsid w:val="000C7632"/>
    <w:rsid w:val="000D41EA"/>
    <w:rsid w:val="000E2385"/>
    <w:rsid w:val="00102990"/>
    <w:rsid w:val="00104DC3"/>
    <w:rsid w:val="00111DA8"/>
    <w:rsid w:val="00117326"/>
    <w:rsid w:val="001212B0"/>
    <w:rsid w:val="001221D2"/>
    <w:rsid w:val="00124385"/>
    <w:rsid w:val="0013007F"/>
    <w:rsid w:val="001305D5"/>
    <w:rsid w:val="00131442"/>
    <w:rsid w:val="001336A1"/>
    <w:rsid w:val="001340A4"/>
    <w:rsid w:val="00135284"/>
    <w:rsid w:val="001356A2"/>
    <w:rsid w:val="00137A32"/>
    <w:rsid w:val="001400D0"/>
    <w:rsid w:val="00141DE7"/>
    <w:rsid w:val="00143AB1"/>
    <w:rsid w:val="00146192"/>
    <w:rsid w:val="00147CDC"/>
    <w:rsid w:val="001538D2"/>
    <w:rsid w:val="00153AE2"/>
    <w:rsid w:val="00157E7B"/>
    <w:rsid w:val="00163DF7"/>
    <w:rsid w:val="00164831"/>
    <w:rsid w:val="00166DD8"/>
    <w:rsid w:val="00172C43"/>
    <w:rsid w:val="0017408E"/>
    <w:rsid w:val="00176A19"/>
    <w:rsid w:val="00183493"/>
    <w:rsid w:val="00184167"/>
    <w:rsid w:val="00185D8C"/>
    <w:rsid w:val="00187BAF"/>
    <w:rsid w:val="00192FF0"/>
    <w:rsid w:val="001A0E00"/>
    <w:rsid w:val="001A1B4F"/>
    <w:rsid w:val="001A5726"/>
    <w:rsid w:val="001A5EF0"/>
    <w:rsid w:val="001B35F8"/>
    <w:rsid w:val="001B43AA"/>
    <w:rsid w:val="001B5FDC"/>
    <w:rsid w:val="001B6CC6"/>
    <w:rsid w:val="001B704B"/>
    <w:rsid w:val="001C3F3D"/>
    <w:rsid w:val="001C4154"/>
    <w:rsid w:val="001C4EEF"/>
    <w:rsid w:val="001D5135"/>
    <w:rsid w:val="001D5635"/>
    <w:rsid w:val="001D5B74"/>
    <w:rsid w:val="001E04EF"/>
    <w:rsid w:val="001E148D"/>
    <w:rsid w:val="001E229C"/>
    <w:rsid w:val="001E7A75"/>
    <w:rsid w:val="001F3E59"/>
    <w:rsid w:val="00201839"/>
    <w:rsid w:val="00201DDE"/>
    <w:rsid w:val="002059F1"/>
    <w:rsid w:val="002154D2"/>
    <w:rsid w:val="00220282"/>
    <w:rsid w:val="002234AE"/>
    <w:rsid w:val="00226D04"/>
    <w:rsid w:val="002336E7"/>
    <w:rsid w:val="0023469A"/>
    <w:rsid w:val="00241699"/>
    <w:rsid w:val="002458EF"/>
    <w:rsid w:val="00245AE9"/>
    <w:rsid w:val="0025012E"/>
    <w:rsid w:val="00250698"/>
    <w:rsid w:val="0025414B"/>
    <w:rsid w:val="00261499"/>
    <w:rsid w:val="00263A76"/>
    <w:rsid w:val="002766C3"/>
    <w:rsid w:val="00276771"/>
    <w:rsid w:val="0028713A"/>
    <w:rsid w:val="00295E18"/>
    <w:rsid w:val="002974DB"/>
    <w:rsid w:val="002A1222"/>
    <w:rsid w:val="002A2239"/>
    <w:rsid w:val="002B138E"/>
    <w:rsid w:val="002B4A22"/>
    <w:rsid w:val="002B6572"/>
    <w:rsid w:val="002B668D"/>
    <w:rsid w:val="002B6E97"/>
    <w:rsid w:val="002B79A1"/>
    <w:rsid w:val="002C7D62"/>
    <w:rsid w:val="002D4125"/>
    <w:rsid w:val="002D4998"/>
    <w:rsid w:val="002E1BEE"/>
    <w:rsid w:val="002E1D54"/>
    <w:rsid w:val="002E6FF1"/>
    <w:rsid w:val="002F0D23"/>
    <w:rsid w:val="002F6536"/>
    <w:rsid w:val="002F7DE4"/>
    <w:rsid w:val="00300BDE"/>
    <w:rsid w:val="00302F19"/>
    <w:rsid w:val="0030324A"/>
    <w:rsid w:val="00315070"/>
    <w:rsid w:val="0031572E"/>
    <w:rsid w:val="00316651"/>
    <w:rsid w:val="003214F7"/>
    <w:rsid w:val="003230E0"/>
    <w:rsid w:val="003241D9"/>
    <w:rsid w:val="00331E21"/>
    <w:rsid w:val="00333641"/>
    <w:rsid w:val="003355C2"/>
    <w:rsid w:val="00335F0F"/>
    <w:rsid w:val="00341184"/>
    <w:rsid w:val="00343B4E"/>
    <w:rsid w:val="00345CA0"/>
    <w:rsid w:val="00357E55"/>
    <w:rsid w:val="003604E8"/>
    <w:rsid w:val="0037201F"/>
    <w:rsid w:val="003744FC"/>
    <w:rsid w:val="00377456"/>
    <w:rsid w:val="0038111D"/>
    <w:rsid w:val="00383DC8"/>
    <w:rsid w:val="00384070"/>
    <w:rsid w:val="00386043"/>
    <w:rsid w:val="003867EA"/>
    <w:rsid w:val="00392C4B"/>
    <w:rsid w:val="00397B53"/>
    <w:rsid w:val="00397F88"/>
    <w:rsid w:val="003A1386"/>
    <w:rsid w:val="003A38C2"/>
    <w:rsid w:val="003A6155"/>
    <w:rsid w:val="003B0149"/>
    <w:rsid w:val="003B268A"/>
    <w:rsid w:val="003B4361"/>
    <w:rsid w:val="003B73E4"/>
    <w:rsid w:val="003D3247"/>
    <w:rsid w:val="003D3806"/>
    <w:rsid w:val="003D679D"/>
    <w:rsid w:val="003D76CC"/>
    <w:rsid w:val="003E149E"/>
    <w:rsid w:val="003E3B5E"/>
    <w:rsid w:val="003E4A73"/>
    <w:rsid w:val="00401827"/>
    <w:rsid w:val="004039D7"/>
    <w:rsid w:val="00407E26"/>
    <w:rsid w:val="004127C8"/>
    <w:rsid w:val="00420A65"/>
    <w:rsid w:val="004308D4"/>
    <w:rsid w:val="0043487E"/>
    <w:rsid w:val="0044081B"/>
    <w:rsid w:val="00443231"/>
    <w:rsid w:val="00443A72"/>
    <w:rsid w:val="00444CB7"/>
    <w:rsid w:val="00452D03"/>
    <w:rsid w:val="00453D56"/>
    <w:rsid w:val="00454E73"/>
    <w:rsid w:val="00455745"/>
    <w:rsid w:val="004566B2"/>
    <w:rsid w:val="00461636"/>
    <w:rsid w:val="00462854"/>
    <w:rsid w:val="004653F3"/>
    <w:rsid w:val="00466E9A"/>
    <w:rsid w:val="00471824"/>
    <w:rsid w:val="00476B20"/>
    <w:rsid w:val="00477B24"/>
    <w:rsid w:val="00481002"/>
    <w:rsid w:val="004813B0"/>
    <w:rsid w:val="004818BC"/>
    <w:rsid w:val="0049133B"/>
    <w:rsid w:val="0049635C"/>
    <w:rsid w:val="004A1266"/>
    <w:rsid w:val="004A2A0F"/>
    <w:rsid w:val="004A2BC2"/>
    <w:rsid w:val="004A5456"/>
    <w:rsid w:val="004A555A"/>
    <w:rsid w:val="004B0511"/>
    <w:rsid w:val="004B1131"/>
    <w:rsid w:val="004B6273"/>
    <w:rsid w:val="004C3C26"/>
    <w:rsid w:val="004C66D4"/>
    <w:rsid w:val="004C7C0D"/>
    <w:rsid w:val="004D09A2"/>
    <w:rsid w:val="004D1134"/>
    <w:rsid w:val="004E0014"/>
    <w:rsid w:val="004E1F66"/>
    <w:rsid w:val="004E3944"/>
    <w:rsid w:val="004F3588"/>
    <w:rsid w:val="004F5825"/>
    <w:rsid w:val="00500146"/>
    <w:rsid w:val="0050024A"/>
    <w:rsid w:val="00500D41"/>
    <w:rsid w:val="00502716"/>
    <w:rsid w:val="0051197F"/>
    <w:rsid w:val="00514F7B"/>
    <w:rsid w:val="00515200"/>
    <w:rsid w:val="005155D5"/>
    <w:rsid w:val="00520648"/>
    <w:rsid w:val="00520F59"/>
    <w:rsid w:val="0052239F"/>
    <w:rsid w:val="00522479"/>
    <w:rsid w:val="005357B0"/>
    <w:rsid w:val="00536F90"/>
    <w:rsid w:val="00537ABE"/>
    <w:rsid w:val="00540A22"/>
    <w:rsid w:val="00544D96"/>
    <w:rsid w:val="005450C7"/>
    <w:rsid w:val="0054725C"/>
    <w:rsid w:val="00547A9A"/>
    <w:rsid w:val="00560CAB"/>
    <w:rsid w:val="00562113"/>
    <w:rsid w:val="005675E4"/>
    <w:rsid w:val="00570662"/>
    <w:rsid w:val="00571AAF"/>
    <w:rsid w:val="005755E0"/>
    <w:rsid w:val="00575711"/>
    <w:rsid w:val="00580368"/>
    <w:rsid w:val="0058774C"/>
    <w:rsid w:val="005943EA"/>
    <w:rsid w:val="00595EE8"/>
    <w:rsid w:val="00597B0B"/>
    <w:rsid w:val="005A11DD"/>
    <w:rsid w:val="005A49CE"/>
    <w:rsid w:val="005A55FD"/>
    <w:rsid w:val="005A74DA"/>
    <w:rsid w:val="005B061E"/>
    <w:rsid w:val="005B58A6"/>
    <w:rsid w:val="005C36F7"/>
    <w:rsid w:val="005C4242"/>
    <w:rsid w:val="005C4975"/>
    <w:rsid w:val="005C5130"/>
    <w:rsid w:val="005C6D24"/>
    <w:rsid w:val="005D3883"/>
    <w:rsid w:val="005D768E"/>
    <w:rsid w:val="005E0BC8"/>
    <w:rsid w:val="005E7AEA"/>
    <w:rsid w:val="005F14BC"/>
    <w:rsid w:val="005F18AA"/>
    <w:rsid w:val="005F18AC"/>
    <w:rsid w:val="005F3EBA"/>
    <w:rsid w:val="005F4563"/>
    <w:rsid w:val="005F74BD"/>
    <w:rsid w:val="0060105C"/>
    <w:rsid w:val="006019B9"/>
    <w:rsid w:val="00602A32"/>
    <w:rsid w:val="006105BA"/>
    <w:rsid w:val="00610F4F"/>
    <w:rsid w:val="00616ACB"/>
    <w:rsid w:val="0062064F"/>
    <w:rsid w:val="00620A30"/>
    <w:rsid w:val="0062784F"/>
    <w:rsid w:val="00630DE9"/>
    <w:rsid w:val="006315DB"/>
    <w:rsid w:val="00634336"/>
    <w:rsid w:val="00635B92"/>
    <w:rsid w:val="00640ADB"/>
    <w:rsid w:val="00641887"/>
    <w:rsid w:val="00642FC0"/>
    <w:rsid w:val="006433FF"/>
    <w:rsid w:val="006477A5"/>
    <w:rsid w:val="00665C7E"/>
    <w:rsid w:val="00671F17"/>
    <w:rsid w:val="00672143"/>
    <w:rsid w:val="00676279"/>
    <w:rsid w:val="0067795D"/>
    <w:rsid w:val="00677E7E"/>
    <w:rsid w:val="00682F5E"/>
    <w:rsid w:val="00690F1D"/>
    <w:rsid w:val="00695CBA"/>
    <w:rsid w:val="006A0288"/>
    <w:rsid w:val="006A03ED"/>
    <w:rsid w:val="006A0BC3"/>
    <w:rsid w:val="006A378F"/>
    <w:rsid w:val="006A6B59"/>
    <w:rsid w:val="006B3899"/>
    <w:rsid w:val="006B5B9A"/>
    <w:rsid w:val="006C053B"/>
    <w:rsid w:val="006C1691"/>
    <w:rsid w:val="006C5104"/>
    <w:rsid w:val="006C57E7"/>
    <w:rsid w:val="006D1A88"/>
    <w:rsid w:val="006D2478"/>
    <w:rsid w:val="006D3266"/>
    <w:rsid w:val="006D3A7F"/>
    <w:rsid w:val="006D5F30"/>
    <w:rsid w:val="006D6245"/>
    <w:rsid w:val="006E32BB"/>
    <w:rsid w:val="006E4D88"/>
    <w:rsid w:val="006F0418"/>
    <w:rsid w:val="006F2056"/>
    <w:rsid w:val="006F2753"/>
    <w:rsid w:val="00701F54"/>
    <w:rsid w:val="00703F88"/>
    <w:rsid w:val="007078F1"/>
    <w:rsid w:val="00710898"/>
    <w:rsid w:val="007114BD"/>
    <w:rsid w:val="00715F81"/>
    <w:rsid w:val="0072465C"/>
    <w:rsid w:val="00724A95"/>
    <w:rsid w:val="00727897"/>
    <w:rsid w:val="00730F58"/>
    <w:rsid w:val="007321A7"/>
    <w:rsid w:val="00737CFB"/>
    <w:rsid w:val="0075487F"/>
    <w:rsid w:val="0075554E"/>
    <w:rsid w:val="00755578"/>
    <w:rsid w:val="00766824"/>
    <w:rsid w:val="00767AED"/>
    <w:rsid w:val="00767E01"/>
    <w:rsid w:val="00770C31"/>
    <w:rsid w:val="00782A4B"/>
    <w:rsid w:val="00782F06"/>
    <w:rsid w:val="00785D1B"/>
    <w:rsid w:val="0079368B"/>
    <w:rsid w:val="00793ED5"/>
    <w:rsid w:val="007A70BB"/>
    <w:rsid w:val="007A7DE9"/>
    <w:rsid w:val="007B5FC9"/>
    <w:rsid w:val="007B6ED2"/>
    <w:rsid w:val="007B7F0B"/>
    <w:rsid w:val="007C08CC"/>
    <w:rsid w:val="007C17AB"/>
    <w:rsid w:val="007C1E4C"/>
    <w:rsid w:val="007C47B0"/>
    <w:rsid w:val="007C6DDB"/>
    <w:rsid w:val="007D063D"/>
    <w:rsid w:val="007D4193"/>
    <w:rsid w:val="007D6180"/>
    <w:rsid w:val="007E06B5"/>
    <w:rsid w:val="007E2F6C"/>
    <w:rsid w:val="007F1987"/>
    <w:rsid w:val="007F5C98"/>
    <w:rsid w:val="00802989"/>
    <w:rsid w:val="00807541"/>
    <w:rsid w:val="00826394"/>
    <w:rsid w:val="00833973"/>
    <w:rsid w:val="00833FDE"/>
    <w:rsid w:val="0083611B"/>
    <w:rsid w:val="008426F1"/>
    <w:rsid w:val="00843FF2"/>
    <w:rsid w:val="00846038"/>
    <w:rsid w:val="00846E0D"/>
    <w:rsid w:val="0085038E"/>
    <w:rsid w:val="00850E42"/>
    <w:rsid w:val="0085271E"/>
    <w:rsid w:val="00853352"/>
    <w:rsid w:val="00854D62"/>
    <w:rsid w:val="00854EF1"/>
    <w:rsid w:val="0086222B"/>
    <w:rsid w:val="00864C8D"/>
    <w:rsid w:val="008755A5"/>
    <w:rsid w:val="00876B19"/>
    <w:rsid w:val="00886A7D"/>
    <w:rsid w:val="0089331D"/>
    <w:rsid w:val="008A0D06"/>
    <w:rsid w:val="008A1F8F"/>
    <w:rsid w:val="008A300E"/>
    <w:rsid w:val="008B0F79"/>
    <w:rsid w:val="008B4CE4"/>
    <w:rsid w:val="008C061A"/>
    <w:rsid w:val="008C4841"/>
    <w:rsid w:val="008D4DE7"/>
    <w:rsid w:val="008E02A8"/>
    <w:rsid w:val="008E2F09"/>
    <w:rsid w:val="008E41BD"/>
    <w:rsid w:val="008F73A0"/>
    <w:rsid w:val="00905D3B"/>
    <w:rsid w:val="00906610"/>
    <w:rsid w:val="009127E6"/>
    <w:rsid w:val="009161DA"/>
    <w:rsid w:val="00916D96"/>
    <w:rsid w:val="009200E7"/>
    <w:rsid w:val="0092071B"/>
    <w:rsid w:val="00920D7A"/>
    <w:rsid w:val="009226A3"/>
    <w:rsid w:val="00924481"/>
    <w:rsid w:val="00926340"/>
    <w:rsid w:val="009304F7"/>
    <w:rsid w:val="009310C2"/>
    <w:rsid w:val="00937ECB"/>
    <w:rsid w:val="00937F41"/>
    <w:rsid w:val="00942699"/>
    <w:rsid w:val="00943ACF"/>
    <w:rsid w:val="0094418B"/>
    <w:rsid w:val="00945F82"/>
    <w:rsid w:val="00951C67"/>
    <w:rsid w:val="009559E9"/>
    <w:rsid w:val="009620CD"/>
    <w:rsid w:val="009650A7"/>
    <w:rsid w:val="00976F16"/>
    <w:rsid w:val="00991E6D"/>
    <w:rsid w:val="00996D4C"/>
    <w:rsid w:val="0099727A"/>
    <w:rsid w:val="009A0D46"/>
    <w:rsid w:val="009A3FC5"/>
    <w:rsid w:val="009A4F34"/>
    <w:rsid w:val="009A64C5"/>
    <w:rsid w:val="009B5281"/>
    <w:rsid w:val="009B5E50"/>
    <w:rsid w:val="009C0503"/>
    <w:rsid w:val="009C15A4"/>
    <w:rsid w:val="009C56BD"/>
    <w:rsid w:val="009C5725"/>
    <w:rsid w:val="009D25CE"/>
    <w:rsid w:val="009D33B5"/>
    <w:rsid w:val="009D44F1"/>
    <w:rsid w:val="009E0CD3"/>
    <w:rsid w:val="009E43CA"/>
    <w:rsid w:val="009F2893"/>
    <w:rsid w:val="009F37DD"/>
    <w:rsid w:val="009F428A"/>
    <w:rsid w:val="009F5910"/>
    <w:rsid w:val="00A00930"/>
    <w:rsid w:val="00A0243D"/>
    <w:rsid w:val="00A03E79"/>
    <w:rsid w:val="00A04EC8"/>
    <w:rsid w:val="00A1200F"/>
    <w:rsid w:val="00A16A25"/>
    <w:rsid w:val="00A16D03"/>
    <w:rsid w:val="00A2266D"/>
    <w:rsid w:val="00A24AA2"/>
    <w:rsid w:val="00A326D6"/>
    <w:rsid w:val="00A33828"/>
    <w:rsid w:val="00A36523"/>
    <w:rsid w:val="00A4065F"/>
    <w:rsid w:val="00A43556"/>
    <w:rsid w:val="00A51468"/>
    <w:rsid w:val="00A54EA4"/>
    <w:rsid w:val="00A55A73"/>
    <w:rsid w:val="00A55D92"/>
    <w:rsid w:val="00A56575"/>
    <w:rsid w:val="00A57B6C"/>
    <w:rsid w:val="00A61826"/>
    <w:rsid w:val="00A628C1"/>
    <w:rsid w:val="00A6389C"/>
    <w:rsid w:val="00A6451D"/>
    <w:rsid w:val="00A64BCA"/>
    <w:rsid w:val="00A64E01"/>
    <w:rsid w:val="00A66FCC"/>
    <w:rsid w:val="00A74159"/>
    <w:rsid w:val="00A766B9"/>
    <w:rsid w:val="00A862E9"/>
    <w:rsid w:val="00A874ED"/>
    <w:rsid w:val="00A878D4"/>
    <w:rsid w:val="00A92D0C"/>
    <w:rsid w:val="00A93040"/>
    <w:rsid w:val="00A94677"/>
    <w:rsid w:val="00A957F5"/>
    <w:rsid w:val="00AA0B59"/>
    <w:rsid w:val="00AA1A78"/>
    <w:rsid w:val="00AA40E5"/>
    <w:rsid w:val="00AB104A"/>
    <w:rsid w:val="00AC04F2"/>
    <w:rsid w:val="00AC1011"/>
    <w:rsid w:val="00AC282F"/>
    <w:rsid w:val="00AC3EBD"/>
    <w:rsid w:val="00AC41AE"/>
    <w:rsid w:val="00AC6E35"/>
    <w:rsid w:val="00AD4171"/>
    <w:rsid w:val="00AE00DB"/>
    <w:rsid w:val="00AF31A5"/>
    <w:rsid w:val="00B019AA"/>
    <w:rsid w:val="00B01E74"/>
    <w:rsid w:val="00B023DA"/>
    <w:rsid w:val="00B0670E"/>
    <w:rsid w:val="00B06EE9"/>
    <w:rsid w:val="00B14A76"/>
    <w:rsid w:val="00B161BC"/>
    <w:rsid w:val="00B16328"/>
    <w:rsid w:val="00B17DEC"/>
    <w:rsid w:val="00B22E5D"/>
    <w:rsid w:val="00B24700"/>
    <w:rsid w:val="00B2688C"/>
    <w:rsid w:val="00B320A7"/>
    <w:rsid w:val="00B348AB"/>
    <w:rsid w:val="00B40DD8"/>
    <w:rsid w:val="00B41CD4"/>
    <w:rsid w:val="00B452B2"/>
    <w:rsid w:val="00B47133"/>
    <w:rsid w:val="00B47164"/>
    <w:rsid w:val="00B53D38"/>
    <w:rsid w:val="00B56141"/>
    <w:rsid w:val="00B60DA1"/>
    <w:rsid w:val="00B6124C"/>
    <w:rsid w:val="00B66A07"/>
    <w:rsid w:val="00B7350B"/>
    <w:rsid w:val="00B87AD0"/>
    <w:rsid w:val="00B904CB"/>
    <w:rsid w:val="00B90F58"/>
    <w:rsid w:val="00B91434"/>
    <w:rsid w:val="00B921E2"/>
    <w:rsid w:val="00B92235"/>
    <w:rsid w:val="00B924A1"/>
    <w:rsid w:val="00B9336C"/>
    <w:rsid w:val="00B93BB8"/>
    <w:rsid w:val="00B94B7D"/>
    <w:rsid w:val="00B95480"/>
    <w:rsid w:val="00B95629"/>
    <w:rsid w:val="00BA1641"/>
    <w:rsid w:val="00BA4C74"/>
    <w:rsid w:val="00BA5A12"/>
    <w:rsid w:val="00BA677F"/>
    <w:rsid w:val="00BC7236"/>
    <w:rsid w:val="00BD735B"/>
    <w:rsid w:val="00BE76D5"/>
    <w:rsid w:val="00BF0A95"/>
    <w:rsid w:val="00BF112B"/>
    <w:rsid w:val="00BF23A7"/>
    <w:rsid w:val="00BF74A8"/>
    <w:rsid w:val="00C0365A"/>
    <w:rsid w:val="00C03726"/>
    <w:rsid w:val="00C04DBE"/>
    <w:rsid w:val="00C126A8"/>
    <w:rsid w:val="00C12909"/>
    <w:rsid w:val="00C14F81"/>
    <w:rsid w:val="00C15979"/>
    <w:rsid w:val="00C15BEA"/>
    <w:rsid w:val="00C20AB1"/>
    <w:rsid w:val="00C2377C"/>
    <w:rsid w:val="00C31F3A"/>
    <w:rsid w:val="00C32055"/>
    <w:rsid w:val="00C326AB"/>
    <w:rsid w:val="00C35AAD"/>
    <w:rsid w:val="00C37A78"/>
    <w:rsid w:val="00C441A1"/>
    <w:rsid w:val="00C446A8"/>
    <w:rsid w:val="00C46536"/>
    <w:rsid w:val="00C51E79"/>
    <w:rsid w:val="00C523AA"/>
    <w:rsid w:val="00C5261A"/>
    <w:rsid w:val="00C526CA"/>
    <w:rsid w:val="00C52CBE"/>
    <w:rsid w:val="00C5554C"/>
    <w:rsid w:val="00C55A73"/>
    <w:rsid w:val="00C5635E"/>
    <w:rsid w:val="00C57E5C"/>
    <w:rsid w:val="00C62324"/>
    <w:rsid w:val="00C63805"/>
    <w:rsid w:val="00C6480B"/>
    <w:rsid w:val="00C6536F"/>
    <w:rsid w:val="00C65B03"/>
    <w:rsid w:val="00C66DCC"/>
    <w:rsid w:val="00C70BF2"/>
    <w:rsid w:val="00C712D5"/>
    <w:rsid w:val="00C74AA7"/>
    <w:rsid w:val="00C755B6"/>
    <w:rsid w:val="00C93264"/>
    <w:rsid w:val="00C946DD"/>
    <w:rsid w:val="00CA6549"/>
    <w:rsid w:val="00CA6B71"/>
    <w:rsid w:val="00CB1999"/>
    <w:rsid w:val="00CB3093"/>
    <w:rsid w:val="00CB4CB8"/>
    <w:rsid w:val="00CB4F62"/>
    <w:rsid w:val="00CC02D1"/>
    <w:rsid w:val="00CC2536"/>
    <w:rsid w:val="00CC5B0D"/>
    <w:rsid w:val="00CC74D5"/>
    <w:rsid w:val="00CD02BF"/>
    <w:rsid w:val="00CD2F77"/>
    <w:rsid w:val="00CD331E"/>
    <w:rsid w:val="00CD5D3B"/>
    <w:rsid w:val="00CD6FF4"/>
    <w:rsid w:val="00CE16AF"/>
    <w:rsid w:val="00CE3188"/>
    <w:rsid w:val="00CE505D"/>
    <w:rsid w:val="00CF1359"/>
    <w:rsid w:val="00CF15E8"/>
    <w:rsid w:val="00CF1676"/>
    <w:rsid w:val="00CF5CA2"/>
    <w:rsid w:val="00D01D11"/>
    <w:rsid w:val="00D01FF7"/>
    <w:rsid w:val="00D021F6"/>
    <w:rsid w:val="00D025CD"/>
    <w:rsid w:val="00D03E3F"/>
    <w:rsid w:val="00D05F8D"/>
    <w:rsid w:val="00D06671"/>
    <w:rsid w:val="00D104B3"/>
    <w:rsid w:val="00D1177B"/>
    <w:rsid w:val="00D11F16"/>
    <w:rsid w:val="00D1286B"/>
    <w:rsid w:val="00D161BD"/>
    <w:rsid w:val="00D237DD"/>
    <w:rsid w:val="00D2402F"/>
    <w:rsid w:val="00D24129"/>
    <w:rsid w:val="00D305FF"/>
    <w:rsid w:val="00D35D20"/>
    <w:rsid w:val="00D36A92"/>
    <w:rsid w:val="00D518F2"/>
    <w:rsid w:val="00D5236D"/>
    <w:rsid w:val="00D52BB3"/>
    <w:rsid w:val="00D5318D"/>
    <w:rsid w:val="00D55A2F"/>
    <w:rsid w:val="00D56BEA"/>
    <w:rsid w:val="00D63323"/>
    <w:rsid w:val="00D65889"/>
    <w:rsid w:val="00D66B95"/>
    <w:rsid w:val="00D743B3"/>
    <w:rsid w:val="00D74704"/>
    <w:rsid w:val="00D7491D"/>
    <w:rsid w:val="00D75DFA"/>
    <w:rsid w:val="00D8171C"/>
    <w:rsid w:val="00D9102D"/>
    <w:rsid w:val="00D9169C"/>
    <w:rsid w:val="00D929CC"/>
    <w:rsid w:val="00D92C49"/>
    <w:rsid w:val="00D93EA2"/>
    <w:rsid w:val="00D93EEF"/>
    <w:rsid w:val="00D949FF"/>
    <w:rsid w:val="00D94BE6"/>
    <w:rsid w:val="00DA1B89"/>
    <w:rsid w:val="00DA34F9"/>
    <w:rsid w:val="00DA5448"/>
    <w:rsid w:val="00DA5FD9"/>
    <w:rsid w:val="00DB2E15"/>
    <w:rsid w:val="00DB2F9E"/>
    <w:rsid w:val="00DB65BD"/>
    <w:rsid w:val="00DB66D8"/>
    <w:rsid w:val="00DC0657"/>
    <w:rsid w:val="00DC1DB9"/>
    <w:rsid w:val="00DC5295"/>
    <w:rsid w:val="00DE61BD"/>
    <w:rsid w:val="00DE62FE"/>
    <w:rsid w:val="00DE6AA9"/>
    <w:rsid w:val="00DF4C68"/>
    <w:rsid w:val="00DF527E"/>
    <w:rsid w:val="00DF6885"/>
    <w:rsid w:val="00E10D12"/>
    <w:rsid w:val="00E172D5"/>
    <w:rsid w:val="00E23434"/>
    <w:rsid w:val="00E23D50"/>
    <w:rsid w:val="00E27D2B"/>
    <w:rsid w:val="00E27DAC"/>
    <w:rsid w:val="00E31179"/>
    <w:rsid w:val="00E37B12"/>
    <w:rsid w:val="00E41324"/>
    <w:rsid w:val="00E41B08"/>
    <w:rsid w:val="00E44DD4"/>
    <w:rsid w:val="00E52160"/>
    <w:rsid w:val="00E534A2"/>
    <w:rsid w:val="00E53F3F"/>
    <w:rsid w:val="00E54026"/>
    <w:rsid w:val="00E547BD"/>
    <w:rsid w:val="00E5495A"/>
    <w:rsid w:val="00E6109B"/>
    <w:rsid w:val="00E73397"/>
    <w:rsid w:val="00E75F28"/>
    <w:rsid w:val="00E80AC5"/>
    <w:rsid w:val="00E82250"/>
    <w:rsid w:val="00E83802"/>
    <w:rsid w:val="00E87893"/>
    <w:rsid w:val="00E921C4"/>
    <w:rsid w:val="00E972AD"/>
    <w:rsid w:val="00EB54C7"/>
    <w:rsid w:val="00EB5D83"/>
    <w:rsid w:val="00EB6E43"/>
    <w:rsid w:val="00EC3373"/>
    <w:rsid w:val="00EC3D02"/>
    <w:rsid w:val="00EC4145"/>
    <w:rsid w:val="00EC6A72"/>
    <w:rsid w:val="00EC75ED"/>
    <w:rsid w:val="00ED7A22"/>
    <w:rsid w:val="00EE3DDC"/>
    <w:rsid w:val="00EE73B4"/>
    <w:rsid w:val="00EF522B"/>
    <w:rsid w:val="00EF74ED"/>
    <w:rsid w:val="00F03170"/>
    <w:rsid w:val="00F0700C"/>
    <w:rsid w:val="00F07A1A"/>
    <w:rsid w:val="00F15461"/>
    <w:rsid w:val="00F22C15"/>
    <w:rsid w:val="00F25C43"/>
    <w:rsid w:val="00F25E83"/>
    <w:rsid w:val="00F2682C"/>
    <w:rsid w:val="00F26A4C"/>
    <w:rsid w:val="00F27527"/>
    <w:rsid w:val="00F327BB"/>
    <w:rsid w:val="00F33BCB"/>
    <w:rsid w:val="00F34436"/>
    <w:rsid w:val="00F37DEF"/>
    <w:rsid w:val="00F4659D"/>
    <w:rsid w:val="00F54419"/>
    <w:rsid w:val="00F54457"/>
    <w:rsid w:val="00F56456"/>
    <w:rsid w:val="00F56D27"/>
    <w:rsid w:val="00F64FCB"/>
    <w:rsid w:val="00F71969"/>
    <w:rsid w:val="00F71E89"/>
    <w:rsid w:val="00F8082A"/>
    <w:rsid w:val="00F8696E"/>
    <w:rsid w:val="00F90442"/>
    <w:rsid w:val="00F9087D"/>
    <w:rsid w:val="00F97664"/>
    <w:rsid w:val="00F97F55"/>
    <w:rsid w:val="00FA0567"/>
    <w:rsid w:val="00FA23C6"/>
    <w:rsid w:val="00FA4C88"/>
    <w:rsid w:val="00FA6490"/>
    <w:rsid w:val="00FB2658"/>
    <w:rsid w:val="00FB410C"/>
    <w:rsid w:val="00FB7DC7"/>
    <w:rsid w:val="00FC38AB"/>
    <w:rsid w:val="00FC7D95"/>
    <w:rsid w:val="00FD3BC7"/>
    <w:rsid w:val="00FD3E3A"/>
    <w:rsid w:val="00FD730F"/>
    <w:rsid w:val="00FE34D7"/>
    <w:rsid w:val="00FE6B9C"/>
    <w:rsid w:val="00FE7B04"/>
    <w:rsid w:val="00FF2C26"/>
    <w:rsid w:val="00FF4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CF1F"/>
  <w15:chartTrackingRefBased/>
  <w15:docId w15:val="{14A829C3-E426-47CD-8396-72DFB298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6CC"/>
    <w:rPr>
      <w:color w:val="0563C1"/>
      <w:u w:val="single"/>
    </w:rPr>
  </w:style>
  <w:style w:type="paragraph" w:styleId="Header">
    <w:name w:val="header"/>
    <w:basedOn w:val="Normal"/>
    <w:link w:val="HeaderChar"/>
    <w:uiPriority w:val="99"/>
    <w:unhideWhenUsed/>
    <w:rsid w:val="003D7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6CC"/>
  </w:style>
  <w:style w:type="paragraph" w:styleId="Footer">
    <w:name w:val="footer"/>
    <w:basedOn w:val="Normal"/>
    <w:link w:val="FooterChar"/>
    <w:uiPriority w:val="99"/>
    <w:unhideWhenUsed/>
    <w:rsid w:val="003D7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6CC"/>
  </w:style>
  <w:style w:type="paragraph" w:styleId="ListParagraph">
    <w:name w:val="List Paragraph"/>
    <w:basedOn w:val="Normal"/>
    <w:uiPriority w:val="34"/>
    <w:qFormat/>
    <w:rsid w:val="003D76CC"/>
    <w:pPr>
      <w:ind w:left="720"/>
      <w:contextualSpacing/>
    </w:pPr>
  </w:style>
  <w:style w:type="paragraph" w:customStyle="1" w:styleId="li1">
    <w:name w:val="li1"/>
    <w:basedOn w:val="Normal"/>
    <w:rsid w:val="00CB4F62"/>
    <w:pPr>
      <w:spacing w:after="0" w:line="240" w:lineRule="auto"/>
    </w:pPr>
    <w:rPr>
      <w:rFonts w:ascii="Helvetica Neue" w:hAnsi="Helvetica Neue" w:cs="Times New Roman"/>
      <w:sz w:val="20"/>
      <w:szCs w:val="20"/>
      <w:lang w:eastAsia="en-GB"/>
    </w:rPr>
  </w:style>
  <w:style w:type="character" w:customStyle="1" w:styleId="ui-provider">
    <w:name w:val="ui-provider"/>
    <w:basedOn w:val="DefaultParagraphFont"/>
    <w:rsid w:val="00F56456"/>
  </w:style>
  <w:style w:type="character" w:styleId="UnresolvedMention">
    <w:name w:val="Unresolved Mention"/>
    <w:basedOn w:val="DefaultParagraphFont"/>
    <w:uiPriority w:val="99"/>
    <w:semiHidden/>
    <w:unhideWhenUsed/>
    <w:rsid w:val="008C061A"/>
    <w:rPr>
      <w:color w:val="605E5C"/>
      <w:shd w:val="clear" w:color="auto" w:fill="E1DFDD"/>
    </w:rPr>
  </w:style>
  <w:style w:type="character" w:styleId="FollowedHyperlink">
    <w:name w:val="FollowedHyperlink"/>
    <w:basedOn w:val="DefaultParagraphFont"/>
    <w:uiPriority w:val="99"/>
    <w:semiHidden/>
    <w:unhideWhenUsed/>
    <w:rsid w:val="00E54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93">
      <w:bodyDiv w:val="1"/>
      <w:marLeft w:val="0"/>
      <w:marRight w:val="0"/>
      <w:marTop w:val="0"/>
      <w:marBottom w:val="0"/>
      <w:divBdr>
        <w:top w:val="none" w:sz="0" w:space="0" w:color="auto"/>
        <w:left w:val="none" w:sz="0" w:space="0" w:color="auto"/>
        <w:bottom w:val="none" w:sz="0" w:space="0" w:color="auto"/>
        <w:right w:val="none" w:sz="0" w:space="0" w:color="auto"/>
      </w:divBdr>
    </w:div>
    <w:div w:id="61022853">
      <w:bodyDiv w:val="1"/>
      <w:marLeft w:val="0"/>
      <w:marRight w:val="0"/>
      <w:marTop w:val="0"/>
      <w:marBottom w:val="0"/>
      <w:divBdr>
        <w:top w:val="none" w:sz="0" w:space="0" w:color="auto"/>
        <w:left w:val="none" w:sz="0" w:space="0" w:color="auto"/>
        <w:bottom w:val="none" w:sz="0" w:space="0" w:color="auto"/>
        <w:right w:val="none" w:sz="0" w:space="0" w:color="auto"/>
      </w:divBdr>
    </w:div>
    <w:div w:id="128596075">
      <w:bodyDiv w:val="1"/>
      <w:marLeft w:val="0"/>
      <w:marRight w:val="0"/>
      <w:marTop w:val="0"/>
      <w:marBottom w:val="0"/>
      <w:divBdr>
        <w:top w:val="none" w:sz="0" w:space="0" w:color="auto"/>
        <w:left w:val="none" w:sz="0" w:space="0" w:color="auto"/>
        <w:bottom w:val="none" w:sz="0" w:space="0" w:color="auto"/>
        <w:right w:val="none" w:sz="0" w:space="0" w:color="auto"/>
      </w:divBdr>
    </w:div>
    <w:div w:id="130247316">
      <w:bodyDiv w:val="1"/>
      <w:marLeft w:val="0"/>
      <w:marRight w:val="0"/>
      <w:marTop w:val="0"/>
      <w:marBottom w:val="0"/>
      <w:divBdr>
        <w:top w:val="none" w:sz="0" w:space="0" w:color="auto"/>
        <w:left w:val="none" w:sz="0" w:space="0" w:color="auto"/>
        <w:bottom w:val="none" w:sz="0" w:space="0" w:color="auto"/>
        <w:right w:val="none" w:sz="0" w:space="0" w:color="auto"/>
      </w:divBdr>
    </w:div>
    <w:div w:id="180315836">
      <w:bodyDiv w:val="1"/>
      <w:marLeft w:val="0"/>
      <w:marRight w:val="0"/>
      <w:marTop w:val="0"/>
      <w:marBottom w:val="0"/>
      <w:divBdr>
        <w:top w:val="none" w:sz="0" w:space="0" w:color="auto"/>
        <w:left w:val="none" w:sz="0" w:space="0" w:color="auto"/>
        <w:bottom w:val="none" w:sz="0" w:space="0" w:color="auto"/>
        <w:right w:val="none" w:sz="0" w:space="0" w:color="auto"/>
      </w:divBdr>
    </w:div>
    <w:div w:id="206451204">
      <w:bodyDiv w:val="1"/>
      <w:marLeft w:val="0"/>
      <w:marRight w:val="0"/>
      <w:marTop w:val="0"/>
      <w:marBottom w:val="0"/>
      <w:divBdr>
        <w:top w:val="none" w:sz="0" w:space="0" w:color="auto"/>
        <w:left w:val="none" w:sz="0" w:space="0" w:color="auto"/>
        <w:bottom w:val="none" w:sz="0" w:space="0" w:color="auto"/>
        <w:right w:val="none" w:sz="0" w:space="0" w:color="auto"/>
      </w:divBdr>
    </w:div>
    <w:div w:id="214708034">
      <w:bodyDiv w:val="1"/>
      <w:marLeft w:val="0"/>
      <w:marRight w:val="0"/>
      <w:marTop w:val="0"/>
      <w:marBottom w:val="0"/>
      <w:divBdr>
        <w:top w:val="none" w:sz="0" w:space="0" w:color="auto"/>
        <w:left w:val="none" w:sz="0" w:space="0" w:color="auto"/>
        <w:bottom w:val="none" w:sz="0" w:space="0" w:color="auto"/>
        <w:right w:val="none" w:sz="0" w:space="0" w:color="auto"/>
      </w:divBdr>
    </w:div>
    <w:div w:id="230970921">
      <w:bodyDiv w:val="1"/>
      <w:marLeft w:val="0"/>
      <w:marRight w:val="0"/>
      <w:marTop w:val="0"/>
      <w:marBottom w:val="0"/>
      <w:divBdr>
        <w:top w:val="none" w:sz="0" w:space="0" w:color="auto"/>
        <w:left w:val="none" w:sz="0" w:space="0" w:color="auto"/>
        <w:bottom w:val="none" w:sz="0" w:space="0" w:color="auto"/>
        <w:right w:val="none" w:sz="0" w:space="0" w:color="auto"/>
      </w:divBdr>
    </w:div>
    <w:div w:id="264846658">
      <w:bodyDiv w:val="1"/>
      <w:marLeft w:val="0"/>
      <w:marRight w:val="0"/>
      <w:marTop w:val="0"/>
      <w:marBottom w:val="0"/>
      <w:divBdr>
        <w:top w:val="none" w:sz="0" w:space="0" w:color="auto"/>
        <w:left w:val="none" w:sz="0" w:space="0" w:color="auto"/>
        <w:bottom w:val="none" w:sz="0" w:space="0" w:color="auto"/>
        <w:right w:val="none" w:sz="0" w:space="0" w:color="auto"/>
      </w:divBdr>
    </w:div>
    <w:div w:id="290550007">
      <w:bodyDiv w:val="1"/>
      <w:marLeft w:val="0"/>
      <w:marRight w:val="0"/>
      <w:marTop w:val="0"/>
      <w:marBottom w:val="0"/>
      <w:divBdr>
        <w:top w:val="none" w:sz="0" w:space="0" w:color="auto"/>
        <w:left w:val="none" w:sz="0" w:space="0" w:color="auto"/>
        <w:bottom w:val="none" w:sz="0" w:space="0" w:color="auto"/>
        <w:right w:val="none" w:sz="0" w:space="0" w:color="auto"/>
      </w:divBdr>
    </w:div>
    <w:div w:id="316619215">
      <w:bodyDiv w:val="1"/>
      <w:marLeft w:val="0"/>
      <w:marRight w:val="0"/>
      <w:marTop w:val="0"/>
      <w:marBottom w:val="0"/>
      <w:divBdr>
        <w:top w:val="none" w:sz="0" w:space="0" w:color="auto"/>
        <w:left w:val="none" w:sz="0" w:space="0" w:color="auto"/>
        <w:bottom w:val="none" w:sz="0" w:space="0" w:color="auto"/>
        <w:right w:val="none" w:sz="0" w:space="0" w:color="auto"/>
      </w:divBdr>
    </w:div>
    <w:div w:id="380445771">
      <w:bodyDiv w:val="1"/>
      <w:marLeft w:val="0"/>
      <w:marRight w:val="0"/>
      <w:marTop w:val="0"/>
      <w:marBottom w:val="0"/>
      <w:divBdr>
        <w:top w:val="none" w:sz="0" w:space="0" w:color="auto"/>
        <w:left w:val="none" w:sz="0" w:space="0" w:color="auto"/>
        <w:bottom w:val="none" w:sz="0" w:space="0" w:color="auto"/>
        <w:right w:val="none" w:sz="0" w:space="0" w:color="auto"/>
      </w:divBdr>
    </w:div>
    <w:div w:id="394360457">
      <w:bodyDiv w:val="1"/>
      <w:marLeft w:val="0"/>
      <w:marRight w:val="0"/>
      <w:marTop w:val="0"/>
      <w:marBottom w:val="0"/>
      <w:divBdr>
        <w:top w:val="none" w:sz="0" w:space="0" w:color="auto"/>
        <w:left w:val="none" w:sz="0" w:space="0" w:color="auto"/>
        <w:bottom w:val="none" w:sz="0" w:space="0" w:color="auto"/>
        <w:right w:val="none" w:sz="0" w:space="0" w:color="auto"/>
      </w:divBdr>
    </w:div>
    <w:div w:id="410545614">
      <w:bodyDiv w:val="1"/>
      <w:marLeft w:val="0"/>
      <w:marRight w:val="0"/>
      <w:marTop w:val="0"/>
      <w:marBottom w:val="0"/>
      <w:divBdr>
        <w:top w:val="none" w:sz="0" w:space="0" w:color="auto"/>
        <w:left w:val="none" w:sz="0" w:space="0" w:color="auto"/>
        <w:bottom w:val="none" w:sz="0" w:space="0" w:color="auto"/>
        <w:right w:val="none" w:sz="0" w:space="0" w:color="auto"/>
      </w:divBdr>
    </w:div>
    <w:div w:id="440301345">
      <w:bodyDiv w:val="1"/>
      <w:marLeft w:val="0"/>
      <w:marRight w:val="0"/>
      <w:marTop w:val="0"/>
      <w:marBottom w:val="0"/>
      <w:divBdr>
        <w:top w:val="none" w:sz="0" w:space="0" w:color="auto"/>
        <w:left w:val="none" w:sz="0" w:space="0" w:color="auto"/>
        <w:bottom w:val="none" w:sz="0" w:space="0" w:color="auto"/>
        <w:right w:val="none" w:sz="0" w:space="0" w:color="auto"/>
      </w:divBdr>
    </w:div>
    <w:div w:id="444926052">
      <w:bodyDiv w:val="1"/>
      <w:marLeft w:val="0"/>
      <w:marRight w:val="0"/>
      <w:marTop w:val="0"/>
      <w:marBottom w:val="0"/>
      <w:divBdr>
        <w:top w:val="none" w:sz="0" w:space="0" w:color="auto"/>
        <w:left w:val="none" w:sz="0" w:space="0" w:color="auto"/>
        <w:bottom w:val="none" w:sz="0" w:space="0" w:color="auto"/>
        <w:right w:val="none" w:sz="0" w:space="0" w:color="auto"/>
      </w:divBdr>
    </w:div>
    <w:div w:id="498233550">
      <w:bodyDiv w:val="1"/>
      <w:marLeft w:val="0"/>
      <w:marRight w:val="0"/>
      <w:marTop w:val="0"/>
      <w:marBottom w:val="0"/>
      <w:divBdr>
        <w:top w:val="none" w:sz="0" w:space="0" w:color="auto"/>
        <w:left w:val="none" w:sz="0" w:space="0" w:color="auto"/>
        <w:bottom w:val="none" w:sz="0" w:space="0" w:color="auto"/>
        <w:right w:val="none" w:sz="0" w:space="0" w:color="auto"/>
      </w:divBdr>
    </w:div>
    <w:div w:id="508788543">
      <w:bodyDiv w:val="1"/>
      <w:marLeft w:val="0"/>
      <w:marRight w:val="0"/>
      <w:marTop w:val="0"/>
      <w:marBottom w:val="0"/>
      <w:divBdr>
        <w:top w:val="none" w:sz="0" w:space="0" w:color="auto"/>
        <w:left w:val="none" w:sz="0" w:space="0" w:color="auto"/>
        <w:bottom w:val="none" w:sz="0" w:space="0" w:color="auto"/>
        <w:right w:val="none" w:sz="0" w:space="0" w:color="auto"/>
      </w:divBdr>
    </w:div>
    <w:div w:id="530873654">
      <w:bodyDiv w:val="1"/>
      <w:marLeft w:val="0"/>
      <w:marRight w:val="0"/>
      <w:marTop w:val="0"/>
      <w:marBottom w:val="0"/>
      <w:divBdr>
        <w:top w:val="none" w:sz="0" w:space="0" w:color="auto"/>
        <w:left w:val="none" w:sz="0" w:space="0" w:color="auto"/>
        <w:bottom w:val="none" w:sz="0" w:space="0" w:color="auto"/>
        <w:right w:val="none" w:sz="0" w:space="0" w:color="auto"/>
      </w:divBdr>
      <w:divsChild>
        <w:div w:id="1217669882">
          <w:marLeft w:val="0"/>
          <w:marRight w:val="0"/>
          <w:marTop w:val="0"/>
          <w:marBottom w:val="0"/>
          <w:divBdr>
            <w:top w:val="none" w:sz="0" w:space="0" w:color="auto"/>
            <w:left w:val="none" w:sz="0" w:space="0" w:color="auto"/>
            <w:bottom w:val="none" w:sz="0" w:space="0" w:color="auto"/>
            <w:right w:val="none" w:sz="0" w:space="0" w:color="auto"/>
          </w:divBdr>
        </w:div>
        <w:div w:id="1488089507">
          <w:marLeft w:val="0"/>
          <w:marRight w:val="0"/>
          <w:marTop w:val="0"/>
          <w:marBottom w:val="0"/>
          <w:divBdr>
            <w:top w:val="none" w:sz="0" w:space="0" w:color="auto"/>
            <w:left w:val="none" w:sz="0" w:space="0" w:color="auto"/>
            <w:bottom w:val="none" w:sz="0" w:space="0" w:color="auto"/>
            <w:right w:val="none" w:sz="0" w:space="0" w:color="auto"/>
          </w:divBdr>
        </w:div>
        <w:div w:id="767047801">
          <w:marLeft w:val="0"/>
          <w:marRight w:val="0"/>
          <w:marTop w:val="0"/>
          <w:marBottom w:val="0"/>
          <w:divBdr>
            <w:top w:val="none" w:sz="0" w:space="0" w:color="auto"/>
            <w:left w:val="none" w:sz="0" w:space="0" w:color="auto"/>
            <w:bottom w:val="none" w:sz="0" w:space="0" w:color="auto"/>
            <w:right w:val="none" w:sz="0" w:space="0" w:color="auto"/>
          </w:divBdr>
        </w:div>
      </w:divsChild>
    </w:div>
    <w:div w:id="630332390">
      <w:bodyDiv w:val="1"/>
      <w:marLeft w:val="0"/>
      <w:marRight w:val="0"/>
      <w:marTop w:val="0"/>
      <w:marBottom w:val="0"/>
      <w:divBdr>
        <w:top w:val="none" w:sz="0" w:space="0" w:color="auto"/>
        <w:left w:val="none" w:sz="0" w:space="0" w:color="auto"/>
        <w:bottom w:val="none" w:sz="0" w:space="0" w:color="auto"/>
        <w:right w:val="none" w:sz="0" w:space="0" w:color="auto"/>
      </w:divBdr>
    </w:div>
    <w:div w:id="635568244">
      <w:bodyDiv w:val="1"/>
      <w:marLeft w:val="0"/>
      <w:marRight w:val="0"/>
      <w:marTop w:val="0"/>
      <w:marBottom w:val="0"/>
      <w:divBdr>
        <w:top w:val="none" w:sz="0" w:space="0" w:color="auto"/>
        <w:left w:val="none" w:sz="0" w:space="0" w:color="auto"/>
        <w:bottom w:val="none" w:sz="0" w:space="0" w:color="auto"/>
        <w:right w:val="none" w:sz="0" w:space="0" w:color="auto"/>
      </w:divBdr>
    </w:div>
    <w:div w:id="658920545">
      <w:bodyDiv w:val="1"/>
      <w:marLeft w:val="0"/>
      <w:marRight w:val="0"/>
      <w:marTop w:val="0"/>
      <w:marBottom w:val="0"/>
      <w:divBdr>
        <w:top w:val="none" w:sz="0" w:space="0" w:color="auto"/>
        <w:left w:val="none" w:sz="0" w:space="0" w:color="auto"/>
        <w:bottom w:val="none" w:sz="0" w:space="0" w:color="auto"/>
        <w:right w:val="none" w:sz="0" w:space="0" w:color="auto"/>
      </w:divBdr>
    </w:div>
    <w:div w:id="677123554">
      <w:bodyDiv w:val="1"/>
      <w:marLeft w:val="0"/>
      <w:marRight w:val="0"/>
      <w:marTop w:val="0"/>
      <w:marBottom w:val="0"/>
      <w:divBdr>
        <w:top w:val="none" w:sz="0" w:space="0" w:color="auto"/>
        <w:left w:val="none" w:sz="0" w:space="0" w:color="auto"/>
        <w:bottom w:val="none" w:sz="0" w:space="0" w:color="auto"/>
        <w:right w:val="none" w:sz="0" w:space="0" w:color="auto"/>
      </w:divBdr>
    </w:div>
    <w:div w:id="698552199">
      <w:bodyDiv w:val="1"/>
      <w:marLeft w:val="0"/>
      <w:marRight w:val="0"/>
      <w:marTop w:val="0"/>
      <w:marBottom w:val="0"/>
      <w:divBdr>
        <w:top w:val="none" w:sz="0" w:space="0" w:color="auto"/>
        <w:left w:val="none" w:sz="0" w:space="0" w:color="auto"/>
        <w:bottom w:val="none" w:sz="0" w:space="0" w:color="auto"/>
        <w:right w:val="none" w:sz="0" w:space="0" w:color="auto"/>
      </w:divBdr>
    </w:div>
    <w:div w:id="702485043">
      <w:bodyDiv w:val="1"/>
      <w:marLeft w:val="0"/>
      <w:marRight w:val="0"/>
      <w:marTop w:val="0"/>
      <w:marBottom w:val="0"/>
      <w:divBdr>
        <w:top w:val="none" w:sz="0" w:space="0" w:color="auto"/>
        <w:left w:val="none" w:sz="0" w:space="0" w:color="auto"/>
        <w:bottom w:val="none" w:sz="0" w:space="0" w:color="auto"/>
        <w:right w:val="none" w:sz="0" w:space="0" w:color="auto"/>
      </w:divBdr>
    </w:div>
    <w:div w:id="751855552">
      <w:bodyDiv w:val="1"/>
      <w:marLeft w:val="0"/>
      <w:marRight w:val="0"/>
      <w:marTop w:val="0"/>
      <w:marBottom w:val="0"/>
      <w:divBdr>
        <w:top w:val="none" w:sz="0" w:space="0" w:color="auto"/>
        <w:left w:val="none" w:sz="0" w:space="0" w:color="auto"/>
        <w:bottom w:val="none" w:sz="0" w:space="0" w:color="auto"/>
        <w:right w:val="none" w:sz="0" w:space="0" w:color="auto"/>
      </w:divBdr>
    </w:div>
    <w:div w:id="768891180">
      <w:bodyDiv w:val="1"/>
      <w:marLeft w:val="0"/>
      <w:marRight w:val="0"/>
      <w:marTop w:val="0"/>
      <w:marBottom w:val="0"/>
      <w:divBdr>
        <w:top w:val="none" w:sz="0" w:space="0" w:color="auto"/>
        <w:left w:val="none" w:sz="0" w:space="0" w:color="auto"/>
        <w:bottom w:val="none" w:sz="0" w:space="0" w:color="auto"/>
        <w:right w:val="none" w:sz="0" w:space="0" w:color="auto"/>
      </w:divBdr>
    </w:div>
    <w:div w:id="796874270">
      <w:bodyDiv w:val="1"/>
      <w:marLeft w:val="0"/>
      <w:marRight w:val="0"/>
      <w:marTop w:val="0"/>
      <w:marBottom w:val="0"/>
      <w:divBdr>
        <w:top w:val="none" w:sz="0" w:space="0" w:color="auto"/>
        <w:left w:val="none" w:sz="0" w:space="0" w:color="auto"/>
        <w:bottom w:val="none" w:sz="0" w:space="0" w:color="auto"/>
        <w:right w:val="none" w:sz="0" w:space="0" w:color="auto"/>
      </w:divBdr>
    </w:div>
    <w:div w:id="854225493">
      <w:bodyDiv w:val="1"/>
      <w:marLeft w:val="0"/>
      <w:marRight w:val="0"/>
      <w:marTop w:val="0"/>
      <w:marBottom w:val="0"/>
      <w:divBdr>
        <w:top w:val="none" w:sz="0" w:space="0" w:color="auto"/>
        <w:left w:val="none" w:sz="0" w:space="0" w:color="auto"/>
        <w:bottom w:val="none" w:sz="0" w:space="0" w:color="auto"/>
        <w:right w:val="none" w:sz="0" w:space="0" w:color="auto"/>
      </w:divBdr>
    </w:div>
    <w:div w:id="899942996">
      <w:bodyDiv w:val="1"/>
      <w:marLeft w:val="0"/>
      <w:marRight w:val="0"/>
      <w:marTop w:val="0"/>
      <w:marBottom w:val="0"/>
      <w:divBdr>
        <w:top w:val="none" w:sz="0" w:space="0" w:color="auto"/>
        <w:left w:val="none" w:sz="0" w:space="0" w:color="auto"/>
        <w:bottom w:val="none" w:sz="0" w:space="0" w:color="auto"/>
        <w:right w:val="none" w:sz="0" w:space="0" w:color="auto"/>
      </w:divBdr>
    </w:div>
    <w:div w:id="904878717">
      <w:bodyDiv w:val="1"/>
      <w:marLeft w:val="0"/>
      <w:marRight w:val="0"/>
      <w:marTop w:val="0"/>
      <w:marBottom w:val="0"/>
      <w:divBdr>
        <w:top w:val="none" w:sz="0" w:space="0" w:color="auto"/>
        <w:left w:val="none" w:sz="0" w:space="0" w:color="auto"/>
        <w:bottom w:val="none" w:sz="0" w:space="0" w:color="auto"/>
        <w:right w:val="none" w:sz="0" w:space="0" w:color="auto"/>
      </w:divBdr>
    </w:div>
    <w:div w:id="972752116">
      <w:bodyDiv w:val="1"/>
      <w:marLeft w:val="0"/>
      <w:marRight w:val="0"/>
      <w:marTop w:val="0"/>
      <w:marBottom w:val="0"/>
      <w:divBdr>
        <w:top w:val="none" w:sz="0" w:space="0" w:color="auto"/>
        <w:left w:val="none" w:sz="0" w:space="0" w:color="auto"/>
        <w:bottom w:val="none" w:sz="0" w:space="0" w:color="auto"/>
        <w:right w:val="none" w:sz="0" w:space="0" w:color="auto"/>
      </w:divBdr>
    </w:div>
    <w:div w:id="981083262">
      <w:bodyDiv w:val="1"/>
      <w:marLeft w:val="0"/>
      <w:marRight w:val="0"/>
      <w:marTop w:val="0"/>
      <w:marBottom w:val="0"/>
      <w:divBdr>
        <w:top w:val="none" w:sz="0" w:space="0" w:color="auto"/>
        <w:left w:val="none" w:sz="0" w:space="0" w:color="auto"/>
        <w:bottom w:val="none" w:sz="0" w:space="0" w:color="auto"/>
        <w:right w:val="none" w:sz="0" w:space="0" w:color="auto"/>
      </w:divBdr>
    </w:div>
    <w:div w:id="984120921">
      <w:bodyDiv w:val="1"/>
      <w:marLeft w:val="0"/>
      <w:marRight w:val="0"/>
      <w:marTop w:val="0"/>
      <w:marBottom w:val="0"/>
      <w:divBdr>
        <w:top w:val="none" w:sz="0" w:space="0" w:color="auto"/>
        <w:left w:val="none" w:sz="0" w:space="0" w:color="auto"/>
        <w:bottom w:val="none" w:sz="0" w:space="0" w:color="auto"/>
        <w:right w:val="none" w:sz="0" w:space="0" w:color="auto"/>
      </w:divBdr>
    </w:div>
    <w:div w:id="1027095472">
      <w:bodyDiv w:val="1"/>
      <w:marLeft w:val="0"/>
      <w:marRight w:val="0"/>
      <w:marTop w:val="0"/>
      <w:marBottom w:val="0"/>
      <w:divBdr>
        <w:top w:val="none" w:sz="0" w:space="0" w:color="auto"/>
        <w:left w:val="none" w:sz="0" w:space="0" w:color="auto"/>
        <w:bottom w:val="none" w:sz="0" w:space="0" w:color="auto"/>
        <w:right w:val="none" w:sz="0" w:space="0" w:color="auto"/>
      </w:divBdr>
      <w:divsChild>
        <w:div w:id="121458173">
          <w:marLeft w:val="0"/>
          <w:marRight w:val="0"/>
          <w:marTop w:val="0"/>
          <w:marBottom w:val="0"/>
          <w:divBdr>
            <w:top w:val="none" w:sz="0" w:space="0" w:color="auto"/>
            <w:left w:val="none" w:sz="0" w:space="0" w:color="auto"/>
            <w:bottom w:val="none" w:sz="0" w:space="0" w:color="auto"/>
            <w:right w:val="none" w:sz="0" w:space="0" w:color="auto"/>
          </w:divBdr>
        </w:div>
        <w:div w:id="2033722836">
          <w:marLeft w:val="0"/>
          <w:marRight w:val="0"/>
          <w:marTop w:val="0"/>
          <w:marBottom w:val="0"/>
          <w:divBdr>
            <w:top w:val="none" w:sz="0" w:space="0" w:color="auto"/>
            <w:left w:val="none" w:sz="0" w:space="0" w:color="auto"/>
            <w:bottom w:val="none" w:sz="0" w:space="0" w:color="auto"/>
            <w:right w:val="none" w:sz="0" w:space="0" w:color="auto"/>
          </w:divBdr>
        </w:div>
        <w:div w:id="1277784951">
          <w:marLeft w:val="0"/>
          <w:marRight w:val="0"/>
          <w:marTop w:val="0"/>
          <w:marBottom w:val="0"/>
          <w:divBdr>
            <w:top w:val="none" w:sz="0" w:space="0" w:color="auto"/>
            <w:left w:val="none" w:sz="0" w:space="0" w:color="auto"/>
            <w:bottom w:val="none" w:sz="0" w:space="0" w:color="auto"/>
            <w:right w:val="none" w:sz="0" w:space="0" w:color="auto"/>
          </w:divBdr>
        </w:div>
      </w:divsChild>
    </w:div>
    <w:div w:id="1058750388">
      <w:bodyDiv w:val="1"/>
      <w:marLeft w:val="0"/>
      <w:marRight w:val="0"/>
      <w:marTop w:val="0"/>
      <w:marBottom w:val="0"/>
      <w:divBdr>
        <w:top w:val="none" w:sz="0" w:space="0" w:color="auto"/>
        <w:left w:val="none" w:sz="0" w:space="0" w:color="auto"/>
        <w:bottom w:val="none" w:sz="0" w:space="0" w:color="auto"/>
        <w:right w:val="none" w:sz="0" w:space="0" w:color="auto"/>
      </w:divBdr>
    </w:div>
    <w:div w:id="1107042257">
      <w:bodyDiv w:val="1"/>
      <w:marLeft w:val="0"/>
      <w:marRight w:val="0"/>
      <w:marTop w:val="0"/>
      <w:marBottom w:val="0"/>
      <w:divBdr>
        <w:top w:val="none" w:sz="0" w:space="0" w:color="auto"/>
        <w:left w:val="none" w:sz="0" w:space="0" w:color="auto"/>
        <w:bottom w:val="none" w:sz="0" w:space="0" w:color="auto"/>
        <w:right w:val="none" w:sz="0" w:space="0" w:color="auto"/>
      </w:divBdr>
    </w:div>
    <w:div w:id="1138257093">
      <w:bodyDiv w:val="1"/>
      <w:marLeft w:val="0"/>
      <w:marRight w:val="0"/>
      <w:marTop w:val="0"/>
      <w:marBottom w:val="0"/>
      <w:divBdr>
        <w:top w:val="none" w:sz="0" w:space="0" w:color="auto"/>
        <w:left w:val="none" w:sz="0" w:space="0" w:color="auto"/>
        <w:bottom w:val="none" w:sz="0" w:space="0" w:color="auto"/>
        <w:right w:val="none" w:sz="0" w:space="0" w:color="auto"/>
      </w:divBdr>
    </w:div>
    <w:div w:id="1150289122">
      <w:bodyDiv w:val="1"/>
      <w:marLeft w:val="0"/>
      <w:marRight w:val="0"/>
      <w:marTop w:val="0"/>
      <w:marBottom w:val="0"/>
      <w:divBdr>
        <w:top w:val="none" w:sz="0" w:space="0" w:color="auto"/>
        <w:left w:val="none" w:sz="0" w:space="0" w:color="auto"/>
        <w:bottom w:val="none" w:sz="0" w:space="0" w:color="auto"/>
        <w:right w:val="none" w:sz="0" w:space="0" w:color="auto"/>
      </w:divBdr>
    </w:div>
    <w:div w:id="1187672422">
      <w:bodyDiv w:val="1"/>
      <w:marLeft w:val="0"/>
      <w:marRight w:val="0"/>
      <w:marTop w:val="0"/>
      <w:marBottom w:val="0"/>
      <w:divBdr>
        <w:top w:val="none" w:sz="0" w:space="0" w:color="auto"/>
        <w:left w:val="none" w:sz="0" w:space="0" w:color="auto"/>
        <w:bottom w:val="none" w:sz="0" w:space="0" w:color="auto"/>
        <w:right w:val="none" w:sz="0" w:space="0" w:color="auto"/>
      </w:divBdr>
    </w:div>
    <w:div w:id="1193150762">
      <w:bodyDiv w:val="1"/>
      <w:marLeft w:val="0"/>
      <w:marRight w:val="0"/>
      <w:marTop w:val="0"/>
      <w:marBottom w:val="0"/>
      <w:divBdr>
        <w:top w:val="none" w:sz="0" w:space="0" w:color="auto"/>
        <w:left w:val="none" w:sz="0" w:space="0" w:color="auto"/>
        <w:bottom w:val="none" w:sz="0" w:space="0" w:color="auto"/>
        <w:right w:val="none" w:sz="0" w:space="0" w:color="auto"/>
      </w:divBdr>
    </w:div>
    <w:div w:id="1225263390">
      <w:bodyDiv w:val="1"/>
      <w:marLeft w:val="0"/>
      <w:marRight w:val="0"/>
      <w:marTop w:val="0"/>
      <w:marBottom w:val="0"/>
      <w:divBdr>
        <w:top w:val="none" w:sz="0" w:space="0" w:color="auto"/>
        <w:left w:val="none" w:sz="0" w:space="0" w:color="auto"/>
        <w:bottom w:val="none" w:sz="0" w:space="0" w:color="auto"/>
        <w:right w:val="none" w:sz="0" w:space="0" w:color="auto"/>
      </w:divBdr>
    </w:div>
    <w:div w:id="1232035485">
      <w:bodyDiv w:val="1"/>
      <w:marLeft w:val="0"/>
      <w:marRight w:val="0"/>
      <w:marTop w:val="0"/>
      <w:marBottom w:val="0"/>
      <w:divBdr>
        <w:top w:val="none" w:sz="0" w:space="0" w:color="auto"/>
        <w:left w:val="none" w:sz="0" w:space="0" w:color="auto"/>
        <w:bottom w:val="none" w:sz="0" w:space="0" w:color="auto"/>
        <w:right w:val="none" w:sz="0" w:space="0" w:color="auto"/>
      </w:divBdr>
      <w:divsChild>
        <w:div w:id="758142610">
          <w:marLeft w:val="0"/>
          <w:marRight w:val="0"/>
          <w:marTop w:val="0"/>
          <w:marBottom w:val="0"/>
          <w:divBdr>
            <w:top w:val="none" w:sz="0" w:space="0" w:color="auto"/>
            <w:left w:val="none" w:sz="0" w:space="0" w:color="auto"/>
            <w:bottom w:val="none" w:sz="0" w:space="0" w:color="auto"/>
            <w:right w:val="none" w:sz="0" w:space="0" w:color="auto"/>
          </w:divBdr>
        </w:div>
        <w:div w:id="262302251">
          <w:marLeft w:val="0"/>
          <w:marRight w:val="0"/>
          <w:marTop w:val="0"/>
          <w:marBottom w:val="0"/>
          <w:divBdr>
            <w:top w:val="none" w:sz="0" w:space="0" w:color="auto"/>
            <w:left w:val="none" w:sz="0" w:space="0" w:color="auto"/>
            <w:bottom w:val="none" w:sz="0" w:space="0" w:color="auto"/>
            <w:right w:val="none" w:sz="0" w:space="0" w:color="auto"/>
          </w:divBdr>
        </w:div>
        <w:div w:id="130363295">
          <w:marLeft w:val="0"/>
          <w:marRight w:val="0"/>
          <w:marTop w:val="0"/>
          <w:marBottom w:val="0"/>
          <w:divBdr>
            <w:top w:val="none" w:sz="0" w:space="0" w:color="auto"/>
            <w:left w:val="none" w:sz="0" w:space="0" w:color="auto"/>
            <w:bottom w:val="none" w:sz="0" w:space="0" w:color="auto"/>
            <w:right w:val="none" w:sz="0" w:space="0" w:color="auto"/>
          </w:divBdr>
        </w:div>
        <w:div w:id="498085476">
          <w:marLeft w:val="0"/>
          <w:marRight w:val="0"/>
          <w:marTop w:val="0"/>
          <w:marBottom w:val="0"/>
          <w:divBdr>
            <w:top w:val="none" w:sz="0" w:space="0" w:color="auto"/>
            <w:left w:val="none" w:sz="0" w:space="0" w:color="auto"/>
            <w:bottom w:val="none" w:sz="0" w:space="0" w:color="auto"/>
            <w:right w:val="none" w:sz="0" w:space="0" w:color="auto"/>
          </w:divBdr>
        </w:div>
      </w:divsChild>
    </w:div>
    <w:div w:id="1273514232">
      <w:bodyDiv w:val="1"/>
      <w:marLeft w:val="0"/>
      <w:marRight w:val="0"/>
      <w:marTop w:val="0"/>
      <w:marBottom w:val="0"/>
      <w:divBdr>
        <w:top w:val="none" w:sz="0" w:space="0" w:color="auto"/>
        <w:left w:val="none" w:sz="0" w:space="0" w:color="auto"/>
        <w:bottom w:val="none" w:sz="0" w:space="0" w:color="auto"/>
        <w:right w:val="none" w:sz="0" w:space="0" w:color="auto"/>
      </w:divBdr>
      <w:divsChild>
        <w:div w:id="1207647330">
          <w:marLeft w:val="0"/>
          <w:marRight w:val="0"/>
          <w:marTop w:val="0"/>
          <w:marBottom w:val="0"/>
          <w:divBdr>
            <w:top w:val="none" w:sz="0" w:space="0" w:color="auto"/>
            <w:left w:val="none" w:sz="0" w:space="0" w:color="auto"/>
            <w:bottom w:val="none" w:sz="0" w:space="0" w:color="auto"/>
            <w:right w:val="none" w:sz="0" w:space="0" w:color="auto"/>
          </w:divBdr>
        </w:div>
        <w:div w:id="313337873">
          <w:marLeft w:val="0"/>
          <w:marRight w:val="0"/>
          <w:marTop w:val="0"/>
          <w:marBottom w:val="0"/>
          <w:divBdr>
            <w:top w:val="none" w:sz="0" w:space="0" w:color="auto"/>
            <w:left w:val="none" w:sz="0" w:space="0" w:color="auto"/>
            <w:bottom w:val="none" w:sz="0" w:space="0" w:color="auto"/>
            <w:right w:val="none" w:sz="0" w:space="0" w:color="auto"/>
          </w:divBdr>
        </w:div>
        <w:div w:id="912280005">
          <w:marLeft w:val="0"/>
          <w:marRight w:val="0"/>
          <w:marTop w:val="0"/>
          <w:marBottom w:val="0"/>
          <w:divBdr>
            <w:top w:val="none" w:sz="0" w:space="0" w:color="auto"/>
            <w:left w:val="none" w:sz="0" w:space="0" w:color="auto"/>
            <w:bottom w:val="none" w:sz="0" w:space="0" w:color="auto"/>
            <w:right w:val="none" w:sz="0" w:space="0" w:color="auto"/>
          </w:divBdr>
        </w:div>
        <w:div w:id="1202666389">
          <w:marLeft w:val="0"/>
          <w:marRight w:val="0"/>
          <w:marTop w:val="0"/>
          <w:marBottom w:val="0"/>
          <w:divBdr>
            <w:top w:val="none" w:sz="0" w:space="0" w:color="auto"/>
            <w:left w:val="none" w:sz="0" w:space="0" w:color="auto"/>
            <w:bottom w:val="none" w:sz="0" w:space="0" w:color="auto"/>
            <w:right w:val="none" w:sz="0" w:space="0" w:color="auto"/>
          </w:divBdr>
        </w:div>
      </w:divsChild>
    </w:div>
    <w:div w:id="1275357608">
      <w:bodyDiv w:val="1"/>
      <w:marLeft w:val="0"/>
      <w:marRight w:val="0"/>
      <w:marTop w:val="0"/>
      <w:marBottom w:val="0"/>
      <w:divBdr>
        <w:top w:val="none" w:sz="0" w:space="0" w:color="auto"/>
        <w:left w:val="none" w:sz="0" w:space="0" w:color="auto"/>
        <w:bottom w:val="none" w:sz="0" w:space="0" w:color="auto"/>
        <w:right w:val="none" w:sz="0" w:space="0" w:color="auto"/>
      </w:divBdr>
    </w:div>
    <w:div w:id="1293706240">
      <w:bodyDiv w:val="1"/>
      <w:marLeft w:val="0"/>
      <w:marRight w:val="0"/>
      <w:marTop w:val="0"/>
      <w:marBottom w:val="0"/>
      <w:divBdr>
        <w:top w:val="none" w:sz="0" w:space="0" w:color="auto"/>
        <w:left w:val="none" w:sz="0" w:space="0" w:color="auto"/>
        <w:bottom w:val="none" w:sz="0" w:space="0" w:color="auto"/>
        <w:right w:val="none" w:sz="0" w:space="0" w:color="auto"/>
      </w:divBdr>
    </w:div>
    <w:div w:id="1312518115">
      <w:bodyDiv w:val="1"/>
      <w:marLeft w:val="0"/>
      <w:marRight w:val="0"/>
      <w:marTop w:val="0"/>
      <w:marBottom w:val="0"/>
      <w:divBdr>
        <w:top w:val="none" w:sz="0" w:space="0" w:color="auto"/>
        <w:left w:val="none" w:sz="0" w:space="0" w:color="auto"/>
        <w:bottom w:val="none" w:sz="0" w:space="0" w:color="auto"/>
        <w:right w:val="none" w:sz="0" w:space="0" w:color="auto"/>
      </w:divBdr>
    </w:div>
    <w:div w:id="1326401919">
      <w:bodyDiv w:val="1"/>
      <w:marLeft w:val="0"/>
      <w:marRight w:val="0"/>
      <w:marTop w:val="0"/>
      <w:marBottom w:val="0"/>
      <w:divBdr>
        <w:top w:val="none" w:sz="0" w:space="0" w:color="auto"/>
        <w:left w:val="none" w:sz="0" w:space="0" w:color="auto"/>
        <w:bottom w:val="none" w:sz="0" w:space="0" w:color="auto"/>
        <w:right w:val="none" w:sz="0" w:space="0" w:color="auto"/>
      </w:divBdr>
    </w:div>
    <w:div w:id="1362054346">
      <w:bodyDiv w:val="1"/>
      <w:marLeft w:val="0"/>
      <w:marRight w:val="0"/>
      <w:marTop w:val="0"/>
      <w:marBottom w:val="0"/>
      <w:divBdr>
        <w:top w:val="none" w:sz="0" w:space="0" w:color="auto"/>
        <w:left w:val="none" w:sz="0" w:space="0" w:color="auto"/>
        <w:bottom w:val="none" w:sz="0" w:space="0" w:color="auto"/>
        <w:right w:val="none" w:sz="0" w:space="0" w:color="auto"/>
      </w:divBdr>
    </w:div>
    <w:div w:id="1385327940">
      <w:bodyDiv w:val="1"/>
      <w:marLeft w:val="0"/>
      <w:marRight w:val="0"/>
      <w:marTop w:val="0"/>
      <w:marBottom w:val="0"/>
      <w:divBdr>
        <w:top w:val="none" w:sz="0" w:space="0" w:color="auto"/>
        <w:left w:val="none" w:sz="0" w:space="0" w:color="auto"/>
        <w:bottom w:val="none" w:sz="0" w:space="0" w:color="auto"/>
        <w:right w:val="none" w:sz="0" w:space="0" w:color="auto"/>
      </w:divBdr>
    </w:div>
    <w:div w:id="1473063372">
      <w:bodyDiv w:val="1"/>
      <w:marLeft w:val="0"/>
      <w:marRight w:val="0"/>
      <w:marTop w:val="0"/>
      <w:marBottom w:val="0"/>
      <w:divBdr>
        <w:top w:val="none" w:sz="0" w:space="0" w:color="auto"/>
        <w:left w:val="none" w:sz="0" w:space="0" w:color="auto"/>
        <w:bottom w:val="none" w:sz="0" w:space="0" w:color="auto"/>
        <w:right w:val="none" w:sz="0" w:space="0" w:color="auto"/>
      </w:divBdr>
    </w:div>
    <w:div w:id="1529904563">
      <w:bodyDiv w:val="1"/>
      <w:marLeft w:val="0"/>
      <w:marRight w:val="0"/>
      <w:marTop w:val="0"/>
      <w:marBottom w:val="0"/>
      <w:divBdr>
        <w:top w:val="none" w:sz="0" w:space="0" w:color="auto"/>
        <w:left w:val="none" w:sz="0" w:space="0" w:color="auto"/>
        <w:bottom w:val="none" w:sz="0" w:space="0" w:color="auto"/>
        <w:right w:val="none" w:sz="0" w:space="0" w:color="auto"/>
      </w:divBdr>
    </w:div>
    <w:div w:id="1555461433">
      <w:bodyDiv w:val="1"/>
      <w:marLeft w:val="0"/>
      <w:marRight w:val="0"/>
      <w:marTop w:val="0"/>
      <w:marBottom w:val="0"/>
      <w:divBdr>
        <w:top w:val="none" w:sz="0" w:space="0" w:color="auto"/>
        <w:left w:val="none" w:sz="0" w:space="0" w:color="auto"/>
        <w:bottom w:val="none" w:sz="0" w:space="0" w:color="auto"/>
        <w:right w:val="none" w:sz="0" w:space="0" w:color="auto"/>
      </w:divBdr>
    </w:div>
    <w:div w:id="1567259420">
      <w:bodyDiv w:val="1"/>
      <w:marLeft w:val="0"/>
      <w:marRight w:val="0"/>
      <w:marTop w:val="0"/>
      <w:marBottom w:val="0"/>
      <w:divBdr>
        <w:top w:val="none" w:sz="0" w:space="0" w:color="auto"/>
        <w:left w:val="none" w:sz="0" w:space="0" w:color="auto"/>
        <w:bottom w:val="none" w:sz="0" w:space="0" w:color="auto"/>
        <w:right w:val="none" w:sz="0" w:space="0" w:color="auto"/>
      </w:divBdr>
    </w:div>
    <w:div w:id="1577469995">
      <w:bodyDiv w:val="1"/>
      <w:marLeft w:val="0"/>
      <w:marRight w:val="0"/>
      <w:marTop w:val="0"/>
      <w:marBottom w:val="0"/>
      <w:divBdr>
        <w:top w:val="none" w:sz="0" w:space="0" w:color="auto"/>
        <w:left w:val="none" w:sz="0" w:space="0" w:color="auto"/>
        <w:bottom w:val="none" w:sz="0" w:space="0" w:color="auto"/>
        <w:right w:val="none" w:sz="0" w:space="0" w:color="auto"/>
      </w:divBdr>
    </w:div>
    <w:div w:id="1594435505">
      <w:bodyDiv w:val="1"/>
      <w:marLeft w:val="0"/>
      <w:marRight w:val="0"/>
      <w:marTop w:val="0"/>
      <w:marBottom w:val="0"/>
      <w:divBdr>
        <w:top w:val="none" w:sz="0" w:space="0" w:color="auto"/>
        <w:left w:val="none" w:sz="0" w:space="0" w:color="auto"/>
        <w:bottom w:val="none" w:sz="0" w:space="0" w:color="auto"/>
        <w:right w:val="none" w:sz="0" w:space="0" w:color="auto"/>
      </w:divBdr>
    </w:div>
    <w:div w:id="1698004906">
      <w:bodyDiv w:val="1"/>
      <w:marLeft w:val="0"/>
      <w:marRight w:val="0"/>
      <w:marTop w:val="0"/>
      <w:marBottom w:val="0"/>
      <w:divBdr>
        <w:top w:val="none" w:sz="0" w:space="0" w:color="auto"/>
        <w:left w:val="none" w:sz="0" w:space="0" w:color="auto"/>
        <w:bottom w:val="none" w:sz="0" w:space="0" w:color="auto"/>
        <w:right w:val="none" w:sz="0" w:space="0" w:color="auto"/>
      </w:divBdr>
    </w:div>
    <w:div w:id="1700089068">
      <w:bodyDiv w:val="1"/>
      <w:marLeft w:val="0"/>
      <w:marRight w:val="0"/>
      <w:marTop w:val="0"/>
      <w:marBottom w:val="0"/>
      <w:divBdr>
        <w:top w:val="none" w:sz="0" w:space="0" w:color="auto"/>
        <w:left w:val="none" w:sz="0" w:space="0" w:color="auto"/>
        <w:bottom w:val="none" w:sz="0" w:space="0" w:color="auto"/>
        <w:right w:val="none" w:sz="0" w:space="0" w:color="auto"/>
      </w:divBdr>
    </w:div>
    <w:div w:id="1734036279">
      <w:bodyDiv w:val="1"/>
      <w:marLeft w:val="0"/>
      <w:marRight w:val="0"/>
      <w:marTop w:val="0"/>
      <w:marBottom w:val="0"/>
      <w:divBdr>
        <w:top w:val="none" w:sz="0" w:space="0" w:color="auto"/>
        <w:left w:val="none" w:sz="0" w:space="0" w:color="auto"/>
        <w:bottom w:val="none" w:sz="0" w:space="0" w:color="auto"/>
        <w:right w:val="none" w:sz="0" w:space="0" w:color="auto"/>
      </w:divBdr>
    </w:div>
    <w:div w:id="1738015332">
      <w:bodyDiv w:val="1"/>
      <w:marLeft w:val="0"/>
      <w:marRight w:val="0"/>
      <w:marTop w:val="0"/>
      <w:marBottom w:val="0"/>
      <w:divBdr>
        <w:top w:val="none" w:sz="0" w:space="0" w:color="auto"/>
        <w:left w:val="none" w:sz="0" w:space="0" w:color="auto"/>
        <w:bottom w:val="none" w:sz="0" w:space="0" w:color="auto"/>
        <w:right w:val="none" w:sz="0" w:space="0" w:color="auto"/>
      </w:divBdr>
    </w:div>
    <w:div w:id="1772780088">
      <w:bodyDiv w:val="1"/>
      <w:marLeft w:val="0"/>
      <w:marRight w:val="0"/>
      <w:marTop w:val="0"/>
      <w:marBottom w:val="0"/>
      <w:divBdr>
        <w:top w:val="none" w:sz="0" w:space="0" w:color="auto"/>
        <w:left w:val="none" w:sz="0" w:space="0" w:color="auto"/>
        <w:bottom w:val="none" w:sz="0" w:space="0" w:color="auto"/>
        <w:right w:val="none" w:sz="0" w:space="0" w:color="auto"/>
      </w:divBdr>
    </w:div>
    <w:div w:id="1795100324">
      <w:bodyDiv w:val="1"/>
      <w:marLeft w:val="0"/>
      <w:marRight w:val="0"/>
      <w:marTop w:val="0"/>
      <w:marBottom w:val="0"/>
      <w:divBdr>
        <w:top w:val="none" w:sz="0" w:space="0" w:color="auto"/>
        <w:left w:val="none" w:sz="0" w:space="0" w:color="auto"/>
        <w:bottom w:val="none" w:sz="0" w:space="0" w:color="auto"/>
        <w:right w:val="none" w:sz="0" w:space="0" w:color="auto"/>
      </w:divBdr>
    </w:div>
    <w:div w:id="1809009137">
      <w:bodyDiv w:val="1"/>
      <w:marLeft w:val="0"/>
      <w:marRight w:val="0"/>
      <w:marTop w:val="0"/>
      <w:marBottom w:val="0"/>
      <w:divBdr>
        <w:top w:val="none" w:sz="0" w:space="0" w:color="auto"/>
        <w:left w:val="none" w:sz="0" w:space="0" w:color="auto"/>
        <w:bottom w:val="none" w:sz="0" w:space="0" w:color="auto"/>
        <w:right w:val="none" w:sz="0" w:space="0" w:color="auto"/>
      </w:divBdr>
    </w:div>
    <w:div w:id="1809543922">
      <w:bodyDiv w:val="1"/>
      <w:marLeft w:val="0"/>
      <w:marRight w:val="0"/>
      <w:marTop w:val="0"/>
      <w:marBottom w:val="0"/>
      <w:divBdr>
        <w:top w:val="none" w:sz="0" w:space="0" w:color="auto"/>
        <w:left w:val="none" w:sz="0" w:space="0" w:color="auto"/>
        <w:bottom w:val="none" w:sz="0" w:space="0" w:color="auto"/>
        <w:right w:val="none" w:sz="0" w:space="0" w:color="auto"/>
      </w:divBdr>
    </w:div>
    <w:div w:id="1823306076">
      <w:bodyDiv w:val="1"/>
      <w:marLeft w:val="0"/>
      <w:marRight w:val="0"/>
      <w:marTop w:val="0"/>
      <w:marBottom w:val="0"/>
      <w:divBdr>
        <w:top w:val="none" w:sz="0" w:space="0" w:color="auto"/>
        <w:left w:val="none" w:sz="0" w:space="0" w:color="auto"/>
        <w:bottom w:val="none" w:sz="0" w:space="0" w:color="auto"/>
        <w:right w:val="none" w:sz="0" w:space="0" w:color="auto"/>
      </w:divBdr>
    </w:div>
    <w:div w:id="1856335198">
      <w:bodyDiv w:val="1"/>
      <w:marLeft w:val="0"/>
      <w:marRight w:val="0"/>
      <w:marTop w:val="0"/>
      <w:marBottom w:val="0"/>
      <w:divBdr>
        <w:top w:val="none" w:sz="0" w:space="0" w:color="auto"/>
        <w:left w:val="none" w:sz="0" w:space="0" w:color="auto"/>
        <w:bottom w:val="none" w:sz="0" w:space="0" w:color="auto"/>
        <w:right w:val="none" w:sz="0" w:space="0" w:color="auto"/>
      </w:divBdr>
    </w:div>
    <w:div w:id="1902062225">
      <w:bodyDiv w:val="1"/>
      <w:marLeft w:val="0"/>
      <w:marRight w:val="0"/>
      <w:marTop w:val="0"/>
      <w:marBottom w:val="0"/>
      <w:divBdr>
        <w:top w:val="none" w:sz="0" w:space="0" w:color="auto"/>
        <w:left w:val="none" w:sz="0" w:space="0" w:color="auto"/>
        <w:bottom w:val="none" w:sz="0" w:space="0" w:color="auto"/>
        <w:right w:val="none" w:sz="0" w:space="0" w:color="auto"/>
      </w:divBdr>
    </w:div>
    <w:div w:id="1905213133">
      <w:bodyDiv w:val="1"/>
      <w:marLeft w:val="0"/>
      <w:marRight w:val="0"/>
      <w:marTop w:val="0"/>
      <w:marBottom w:val="0"/>
      <w:divBdr>
        <w:top w:val="none" w:sz="0" w:space="0" w:color="auto"/>
        <w:left w:val="none" w:sz="0" w:space="0" w:color="auto"/>
        <w:bottom w:val="none" w:sz="0" w:space="0" w:color="auto"/>
        <w:right w:val="none" w:sz="0" w:space="0" w:color="auto"/>
      </w:divBdr>
    </w:div>
    <w:div w:id="1915116074">
      <w:bodyDiv w:val="1"/>
      <w:marLeft w:val="0"/>
      <w:marRight w:val="0"/>
      <w:marTop w:val="0"/>
      <w:marBottom w:val="0"/>
      <w:divBdr>
        <w:top w:val="none" w:sz="0" w:space="0" w:color="auto"/>
        <w:left w:val="none" w:sz="0" w:space="0" w:color="auto"/>
        <w:bottom w:val="none" w:sz="0" w:space="0" w:color="auto"/>
        <w:right w:val="none" w:sz="0" w:space="0" w:color="auto"/>
      </w:divBdr>
    </w:div>
    <w:div w:id="1946419336">
      <w:bodyDiv w:val="1"/>
      <w:marLeft w:val="0"/>
      <w:marRight w:val="0"/>
      <w:marTop w:val="0"/>
      <w:marBottom w:val="0"/>
      <w:divBdr>
        <w:top w:val="none" w:sz="0" w:space="0" w:color="auto"/>
        <w:left w:val="none" w:sz="0" w:space="0" w:color="auto"/>
        <w:bottom w:val="none" w:sz="0" w:space="0" w:color="auto"/>
        <w:right w:val="none" w:sz="0" w:space="0" w:color="auto"/>
      </w:divBdr>
    </w:div>
    <w:div w:id="1948389760">
      <w:bodyDiv w:val="1"/>
      <w:marLeft w:val="0"/>
      <w:marRight w:val="0"/>
      <w:marTop w:val="0"/>
      <w:marBottom w:val="0"/>
      <w:divBdr>
        <w:top w:val="none" w:sz="0" w:space="0" w:color="auto"/>
        <w:left w:val="none" w:sz="0" w:space="0" w:color="auto"/>
        <w:bottom w:val="none" w:sz="0" w:space="0" w:color="auto"/>
        <w:right w:val="none" w:sz="0" w:space="0" w:color="auto"/>
      </w:divBdr>
    </w:div>
    <w:div w:id="1958174605">
      <w:bodyDiv w:val="1"/>
      <w:marLeft w:val="0"/>
      <w:marRight w:val="0"/>
      <w:marTop w:val="0"/>
      <w:marBottom w:val="0"/>
      <w:divBdr>
        <w:top w:val="none" w:sz="0" w:space="0" w:color="auto"/>
        <w:left w:val="none" w:sz="0" w:space="0" w:color="auto"/>
        <w:bottom w:val="none" w:sz="0" w:space="0" w:color="auto"/>
        <w:right w:val="none" w:sz="0" w:space="0" w:color="auto"/>
      </w:divBdr>
    </w:div>
    <w:div w:id="1970699282">
      <w:bodyDiv w:val="1"/>
      <w:marLeft w:val="0"/>
      <w:marRight w:val="0"/>
      <w:marTop w:val="0"/>
      <w:marBottom w:val="0"/>
      <w:divBdr>
        <w:top w:val="none" w:sz="0" w:space="0" w:color="auto"/>
        <w:left w:val="none" w:sz="0" w:space="0" w:color="auto"/>
        <w:bottom w:val="none" w:sz="0" w:space="0" w:color="auto"/>
        <w:right w:val="none" w:sz="0" w:space="0" w:color="auto"/>
      </w:divBdr>
    </w:div>
    <w:div w:id="1972518007">
      <w:bodyDiv w:val="1"/>
      <w:marLeft w:val="0"/>
      <w:marRight w:val="0"/>
      <w:marTop w:val="0"/>
      <w:marBottom w:val="0"/>
      <w:divBdr>
        <w:top w:val="none" w:sz="0" w:space="0" w:color="auto"/>
        <w:left w:val="none" w:sz="0" w:space="0" w:color="auto"/>
        <w:bottom w:val="none" w:sz="0" w:space="0" w:color="auto"/>
        <w:right w:val="none" w:sz="0" w:space="0" w:color="auto"/>
      </w:divBdr>
    </w:div>
    <w:div w:id="2040617698">
      <w:bodyDiv w:val="1"/>
      <w:marLeft w:val="0"/>
      <w:marRight w:val="0"/>
      <w:marTop w:val="0"/>
      <w:marBottom w:val="0"/>
      <w:divBdr>
        <w:top w:val="none" w:sz="0" w:space="0" w:color="auto"/>
        <w:left w:val="none" w:sz="0" w:space="0" w:color="auto"/>
        <w:bottom w:val="none" w:sz="0" w:space="0" w:color="auto"/>
        <w:right w:val="none" w:sz="0" w:space="0" w:color="auto"/>
      </w:divBdr>
    </w:div>
    <w:div w:id="2091845748">
      <w:bodyDiv w:val="1"/>
      <w:marLeft w:val="0"/>
      <w:marRight w:val="0"/>
      <w:marTop w:val="0"/>
      <w:marBottom w:val="0"/>
      <w:divBdr>
        <w:top w:val="none" w:sz="0" w:space="0" w:color="auto"/>
        <w:left w:val="none" w:sz="0" w:space="0" w:color="auto"/>
        <w:bottom w:val="none" w:sz="0" w:space="0" w:color="auto"/>
        <w:right w:val="none" w:sz="0" w:space="0" w:color="auto"/>
      </w:divBdr>
    </w:div>
    <w:div w:id="213752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E1EA-3D3D-44CB-92A9-26480517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4446</TotalTime>
  <Pages>6</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Neilson, Ellie</dc:creator>
  <cp:keywords/>
  <dc:description/>
  <cp:lastModifiedBy>Neilson, Ellie</cp:lastModifiedBy>
  <cp:revision>480</cp:revision>
  <dcterms:created xsi:type="dcterms:W3CDTF">2023-11-13T16:02:00Z</dcterms:created>
  <dcterms:modified xsi:type="dcterms:W3CDTF">2026-04-22T14:36:00Z</dcterms:modified>
</cp:coreProperties>
</file>